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B85F">
      <w:pPr>
        <w:adjustRightInd w:val="0"/>
        <w:snapToGrid w:val="0"/>
        <w:spacing w:line="530" w:lineRule="exact"/>
        <w:ind w:right="-58"/>
        <w:rPr>
          <w:rFonts w:eastAsia="黑体"/>
          <w:szCs w:val="32"/>
        </w:rPr>
      </w:pPr>
      <w:r>
        <w:rPr>
          <w:rFonts w:eastAsia="黑体"/>
          <w:szCs w:val="32"/>
        </w:rPr>
        <w:t>附件2</w:t>
      </w:r>
    </w:p>
    <w:p w14:paraId="2FB32F52">
      <w:pPr>
        <w:adjustRightInd w:val="0"/>
        <w:snapToGrid w:val="0"/>
        <w:spacing w:line="530" w:lineRule="exact"/>
        <w:ind w:right="-58"/>
        <w:rPr>
          <w:rFonts w:eastAsia="黑体"/>
          <w:szCs w:val="32"/>
        </w:rPr>
      </w:pPr>
    </w:p>
    <w:p w14:paraId="34D67AEE">
      <w:pPr>
        <w:adjustRightInd w:val="0"/>
        <w:snapToGrid w:val="0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大学生职业规划大赛</w:t>
      </w:r>
    </w:p>
    <w:p w14:paraId="7CE583CD">
      <w:pPr>
        <w:adjustRightInd w:val="0"/>
        <w:snapToGrid w:val="0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就业赛道方案</w:t>
      </w:r>
    </w:p>
    <w:p w14:paraId="2D26BDF0">
      <w:p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szCs w:val="32"/>
        </w:rPr>
      </w:pPr>
    </w:p>
    <w:p w14:paraId="527F9202">
      <w:p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szCs w:val="32"/>
        </w:rPr>
      </w:pPr>
      <w:r>
        <w:rPr>
          <w:rFonts w:eastAsia="黑体"/>
          <w:bCs/>
          <w:szCs w:val="32"/>
        </w:rPr>
        <w:t>一、比赛内容</w:t>
      </w:r>
    </w:p>
    <w:p w14:paraId="5A3B36B0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</w:pPr>
      <w:r>
        <w:t>考察学生求职实战能力，个人综合素质、专业能力与目标职业的契合度，个人发展路径与就业市场需求的适应度。参赛学生可获得岗位录用意向。</w:t>
      </w:r>
    </w:p>
    <w:p w14:paraId="3008B7E5">
      <w:p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szCs w:val="32"/>
        </w:rPr>
      </w:pPr>
      <w:r>
        <w:rPr>
          <w:rFonts w:eastAsia="黑体"/>
          <w:bCs/>
          <w:szCs w:val="32"/>
        </w:rPr>
        <w:t>二、参赛对象</w:t>
      </w:r>
    </w:p>
    <w:p w14:paraId="1B825A62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</w:pPr>
      <w:r>
        <w:t>本科三、四年级（部分专业五年级）学生（不含已通过推免等确定升学的毕业年级学生）</w:t>
      </w:r>
      <w:r>
        <w:rPr>
          <w:szCs w:val="32"/>
        </w:rPr>
        <w:t>，全体第二学士学位学生以及</w:t>
      </w:r>
      <w:r>
        <w:t>研究生。</w:t>
      </w:r>
    </w:p>
    <w:p w14:paraId="7BAABCE1">
      <w:p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szCs w:val="32"/>
        </w:rPr>
      </w:pPr>
      <w:r>
        <w:rPr>
          <w:rFonts w:eastAsia="黑体"/>
          <w:bCs/>
          <w:szCs w:val="32"/>
        </w:rPr>
        <w:t>三、参赛材料要求</w:t>
      </w:r>
    </w:p>
    <w:p w14:paraId="1890CB92">
      <w:pPr>
        <w:adjustRightInd w:val="0"/>
        <w:snapToGrid w:val="0"/>
        <w:spacing w:line="540" w:lineRule="exact"/>
        <w:ind w:firstLine="640" w:firstLineChars="200"/>
        <w:jc w:val="both"/>
      </w:pPr>
      <w:r>
        <w:t>（一）求职简历（PDF格式）。</w:t>
      </w:r>
    </w:p>
    <w:p w14:paraId="2F6BD284">
      <w:pPr>
        <w:adjustRightInd w:val="0"/>
        <w:snapToGrid w:val="0"/>
        <w:spacing w:line="540" w:lineRule="exact"/>
        <w:ind w:firstLine="616" w:firstLineChars="200"/>
        <w:jc w:val="both"/>
        <w:rPr>
          <w:spacing w:val="-6"/>
        </w:rPr>
      </w:pPr>
      <w:r>
        <w:rPr>
          <w:spacing w:val="-6"/>
        </w:rPr>
        <w:t>（二）求职综合展示（PPT格式，不超过50MB；可加入视频）。</w:t>
      </w:r>
    </w:p>
    <w:p w14:paraId="5F3A807D">
      <w:pPr>
        <w:adjustRightInd w:val="0"/>
        <w:snapToGrid w:val="0"/>
        <w:spacing w:line="540" w:lineRule="exact"/>
        <w:ind w:firstLine="640" w:firstLineChars="200"/>
        <w:jc w:val="both"/>
      </w:pPr>
      <w:r>
        <w:t>（三）辅助证明材料，包括实践、实习、获奖等证明材料（PDF格式，整合为单个文件，不超过50MB）。</w:t>
      </w:r>
    </w:p>
    <w:p w14:paraId="5FE6BC70">
      <w:p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szCs w:val="32"/>
        </w:rPr>
      </w:pPr>
      <w:r>
        <w:rPr>
          <w:rFonts w:eastAsia="黑体"/>
          <w:bCs/>
          <w:szCs w:val="32"/>
        </w:rPr>
        <w:t>四、比赛环节</w:t>
      </w:r>
    </w:p>
    <w:p w14:paraId="2C7A40A2">
      <w:pPr>
        <w:adjustRightInd w:val="0"/>
        <w:snapToGrid w:val="0"/>
        <w:spacing w:line="540" w:lineRule="exact"/>
        <w:ind w:firstLine="640" w:firstLineChars="200"/>
        <w:jc w:val="both"/>
      </w:pPr>
      <w:r>
        <w:t>（一）主题陈述（</w:t>
      </w:r>
      <w:r>
        <w:rPr>
          <w:rFonts w:hint="eastAsia"/>
          <w:lang w:val="en-US" w:eastAsia="zh-CN"/>
        </w:rPr>
        <w:t>5</w:t>
      </w:r>
      <w:r>
        <w:t>分钟）：选手结合求职综合展示PPT，陈述个人求职意向和职业准备情况。</w:t>
      </w:r>
    </w:p>
    <w:p w14:paraId="23C532E4">
      <w:pPr>
        <w:adjustRightInd w:val="0"/>
        <w:snapToGrid w:val="0"/>
        <w:spacing w:line="540" w:lineRule="exact"/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t>（二）综合面试（</w:t>
      </w:r>
      <w:r>
        <w:rPr>
          <w:rFonts w:hint="eastAsia"/>
          <w:lang w:val="en-US" w:eastAsia="zh-CN"/>
        </w:rPr>
        <w:t>5</w:t>
      </w:r>
      <w:r>
        <w:t>分钟）：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评委提出真实工作场景中可能遇到的问题，选手提出解决方案；评委结合选手陈述自由提问。</w:t>
      </w:r>
    </w:p>
    <w:p w14:paraId="212D16C8">
      <w:pPr>
        <w:adjustRightInd w:val="0"/>
        <w:snapToGrid w:val="0"/>
        <w:spacing w:line="530" w:lineRule="exact"/>
        <w:ind w:firstLine="640" w:firstLineChars="200"/>
        <w:rPr>
          <w:rFonts w:eastAsia="黑体"/>
          <w:bCs/>
          <w:szCs w:val="32"/>
        </w:rPr>
      </w:pPr>
      <w:r>
        <w:rPr>
          <w:rFonts w:eastAsia="黑体"/>
          <w:bCs/>
          <w:szCs w:val="32"/>
        </w:rPr>
        <w:t>五、评审标准</w:t>
      </w:r>
    </w:p>
    <w:tbl>
      <w:tblPr>
        <w:tblStyle w:val="4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1035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06A3286B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16BF9442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02C84049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分值</w:t>
            </w:r>
          </w:p>
        </w:tc>
      </w:tr>
      <w:tr w14:paraId="7B57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52" w:type="pct"/>
            <w:vMerge w:val="restart"/>
            <w:vAlign w:val="center"/>
          </w:tcPr>
          <w:p w14:paraId="36117DB2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59C4ECA8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4ADF1200"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6548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52" w:type="pct"/>
            <w:vMerge w:val="continue"/>
            <w:vAlign w:val="center"/>
          </w:tcPr>
          <w:p w14:paraId="69BFF9B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52DF2C24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0F9C2EB1"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178A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2" w:type="pct"/>
            <w:vMerge w:val="restart"/>
            <w:vAlign w:val="center"/>
          </w:tcPr>
          <w:p w14:paraId="123A7E54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岗位</w:t>
            </w:r>
          </w:p>
          <w:p w14:paraId="3928A443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5ADA8637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vAlign w:val="center"/>
          </w:tcPr>
          <w:p w14:paraId="79211648"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40</w:t>
            </w:r>
          </w:p>
        </w:tc>
      </w:tr>
      <w:tr w14:paraId="787D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52" w:type="pct"/>
            <w:vMerge w:val="continue"/>
            <w:vAlign w:val="center"/>
          </w:tcPr>
          <w:p w14:paraId="1A110B8E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0B178E96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54ECA756"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40</w:t>
            </w:r>
          </w:p>
        </w:tc>
      </w:tr>
      <w:tr w14:paraId="10DD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exact"/>
          <w:jc w:val="center"/>
        </w:trPr>
        <w:tc>
          <w:tcPr>
            <w:tcW w:w="852" w:type="pct"/>
            <w:vAlign w:val="center"/>
          </w:tcPr>
          <w:p w14:paraId="3BFA1DD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502092B0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471" w:type="pct"/>
            <w:vAlign w:val="center"/>
          </w:tcPr>
          <w:p w14:paraId="22F3341A"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746E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52" w:type="pct"/>
            <w:shd w:val="clear" w:color="auto" w:fill="auto"/>
            <w:vAlign w:val="center"/>
          </w:tcPr>
          <w:p w14:paraId="05EFA08F">
            <w:pPr>
              <w:spacing w:line="500" w:lineRule="exact"/>
              <w:jc w:val="center"/>
              <w:rPr>
                <w:sz w:val="26"/>
                <w:szCs w:val="26"/>
              </w:rPr>
            </w:pPr>
            <w:r>
              <w:rPr>
                <w:rFonts w:eastAsia="黑体"/>
                <w:sz w:val="26"/>
                <w:szCs w:val="26"/>
              </w:rPr>
              <w:t>总分</w:t>
            </w:r>
          </w:p>
        </w:tc>
        <w:tc>
          <w:tcPr>
            <w:tcW w:w="3676" w:type="pct"/>
            <w:shd w:val="clear" w:color="auto" w:fill="auto"/>
            <w:vAlign w:val="center"/>
          </w:tcPr>
          <w:p w14:paraId="1AAB811F">
            <w:pPr>
              <w:spacing w:line="500" w:lineRule="exact"/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02876ADB">
            <w:pPr>
              <w:spacing w:line="500" w:lineRule="exact"/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</w:tbl>
    <w:p w14:paraId="7097B4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7B62B-2943-4EA1-BC3B-15DB5AE823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55AE635-4818-4EAD-8A6D-5D42CAD5A1D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634B7DC-F28D-4410-A562-F962553819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00FCB70-D48C-4050-848A-B6C8F4E6F4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99A7519"/>
    <w:rsid w:val="6438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603</Words>
  <Characters>623</Characters>
  <Lines>0</Lines>
  <Paragraphs>0</Paragraphs>
  <TotalTime>0</TotalTime>
  <ScaleCrop>false</ScaleCrop>
  <LinksUpToDate>false</LinksUpToDate>
  <CharactersWithSpaces>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2026-07-09T09:28:00Z</dcterms:created>
  <dc:creator>YANG</dc:creator>
  <cp:lastModifiedBy>姚宇鹏</cp:lastModifiedBy>
  <dcterms:modified xsi:type="dcterms:W3CDTF">2026-09-29T10:56:32Z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E83642F4CFFB493AA143D6E2E7E39CA9_12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eyJoZGlkIjoiOWMzOTExOWQwMzZjMThhYzQyZjBiZGJkZmIzOTdkYjMiLCJ1c2VySWQiOiIxNjQ5OTQ0NjY0In0=</vt:lpwstr>
  </property>
</Properties>
</file>