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E2592F" w:rsidRPr="00045612" w:rsidP="00045612" w14:paraId="104AECCC" w14:textId="32C8B2A4">
      <w:pPr>
        <w:jc w:val="center"/>
        <w:rPr>
          <w:rFonts w:ascii="方正小标宋简体" w:eastAsia="方正小标宋简体" w:hint="eastAsia"/>
          <w:sz w:val="44"/>
          <w:szCs w:val="48"/>
        </w:rPr>
      </w:pPr>
      <w:r w:rsidRPr="00045612">
        <w:rPr>
          <w:rFonts w:ascii="方正小标宋简体" w:eastAsia="方正小标宋简体" w:hint="eastAsia"/>
          <w:sz w:val="44"/>
          <w:szCs w:val="48"/>
        </w:rPr>
        <w:t>本科生奖学金参评条件</w:t>
      </w:r>
    </w:p>
    <w:p w:rsidR="00045612" w14:paraId="587A1910" w14:textId="5F2072B2"/>
    <w:p w:rsidR="00045612" w:rsidP="00045612" w14:paraId="7ADD087A" w14:textId="13A667E1">
      <w:pPr>
        <w:ind w:firstLine="640" w:firstLineChars="200"/>
      </w:pPr>
      <w:r>
        <w:rPr>
          <w:rFonts w:hint="eastAsia"/>
        </w:rPr>
        <w:t>以下内容节选自</w:t>
      </w:r>
      <w:r>
        <w:rPr>
          <w:rFonts w:hint="eastAsia"/>
        </w:rPr>
        <w:t>《中山大学本科生奖学金管理办法》</w:t>
      </w:r>
      <w:r>
        <w:rPr>
          <w:rFonts w:hint="eastAsia"/>
        </w:rPr>
        <w:t>（</w:t>
      </w:r>
      <w:r w:rsidRPr="00045612">
        <w:rPr>
          <w:rFonts w:hint="eastAsia"/>
        </w:rPr>
        <w:t>中大学生〔</w:t>
      </w:r>
      <w:r w:rsidRPr="00045612">
        <w:rPr>
          <w:rFonts w:hint="eastAsia"/>
        </w:rPr>
        <w:t>2023</w:t>
      </w:r>
      <w:r w:rsidRPr="00045612">
        <w:rPr>
          <w:rFonts w:hint="eastAsia"/>
        </w:rPr>
        <w:t>〕</w:t>
      </w:r>
      <w:r w:rsidRPr="00045612">
        <w:rPr>
          <w:rFonts w:hint="eastAsia"/>
        </w:rPr>
        <w:t>9</w:t>
      </w:r>
      <w:r w:rsidRPr="00045612">
        <w:rPr>
          <w:rFonts w:hint="eastAsia"/>
        </w:rPr>
        <w:t>号</w:t>
      </w:r>
      <w:r>
        <w:rPr>
          <w:rFonts w:hint="eastAsia"/>
        </w:rPr>
        <w:t>）。</w:t>
      </w:r>
    </w:p>
    <w:p w:rsidR="00045612" w:rsidP="00045612" w14:paraId="6578CF3A" w14:textId="77777777">
      <w:pPr>
        <w:spacing w:line="540" w:lineRule="exact"/>
        <w:ind w:firstLine="640" w:firstLineChars="200"/>
        <w:rPr>
          <w:rFonts w:cs="Times New Roman"/>
          <w:szCs w:val="32"/>
        </w:rPr>
      </w:pPr>
      <w:r>
        <w:rPr>
          <w:rFonts w:cs="Times New Roman" w:hint="eastAsia"/>
          <w:b/>
          <w:szCs w:val="32"/>
        </w:rPr>
        <w:t>第二十四条</w:t>
      </w:r>
      <w:r w:rsidRPr="002A1A4A">
        <w:rPr>
          <w:rFonts w:cs="Times New Roman" w:hint="eastAsia"/>
          <w:szCs w:val="32"/>
        </w:rPr>
        <w:t xml:space="preserve">  </w:t>
      </w:r>
      <w:r>
        <w:rPr>
          <w:rFonts w:cs="Times New Roman" w:hint="eastAsia"/>
          <w:szCs w:val="32"/>
        </w:rPr>
        <w:t>学生</w:t>
      </w:r>
      <w:r>
        <w:rPr>
          <w:rFonts w:cs="Times New Roman" w:hint="eastAsia"/>
          <w:kern w:val="0"/>
          <w:szCs w:val="32"/>
        </w:rPr>
        <w:t>申请参评奖学金应满足以下条件：</w:t>
      </w:r>
    </w:p>
    <w:p w:rsidR="00045612" w:rsidP="00045612" w14:paraId="66B2CAB8" w14:textId="77777777">
      <w:pPr>
        <w:spacing w:line="540" w:lineRule="exact"/>
        <w:ind w:firstLine="640" w:firstLineChars="200"/>
        <w:rPr>
          <w:rFonts w:cs="Times New Roman"/>
          <w:szCs w:val="32"/>
        </w:rPr>
      </w:pPr>
      <w:r>
        <w:rPr>
          <w:rFonts w:cs="Times New Roman" w:hint="eastAsia"/>
          <w:szCs w:val="32"/>
        </w:rPr>
        <w:t>（一）德：遵守宪法和法律，热爱社会主义中国，拥护</w:t>
      </w:r>
      <w:r>
        <w:rPr>
          <w:rFonts w:cs="Times New Roman"/>
          <w:szCs w:val="32"/>
        </w:rPr>
        <w:t>中国共产党</w:t>
      </w:r>
      <w:r>
        <w:rPr>
          <w:rFonts w:cs="Times New Roman" w:hint="eastAsia"/>
          <w:szCs w:val="32"/>
        </w:rPr>
        <w:t>的</w:t>
      </w:r>
      <w:r>
        <w:rPr>
          <w:rFonts w:cs="Times New Roman"/>
          <w:szCs w:val="32"/>
        </w:rPr>
        <w:t>领导；</w:t>
      </w:r>
      <w:r>
        <w:rPr>
          <w:rFonts w:cs="Times New Roman" w:hint="eastAsia"/>
          <w:szCs w:val="32"/>
        </w:rPr>
        <w:t>尊师爱校，遵守学校规章制度，无损害学校声誉的言行；孝敬父母，诚实守信，遵守社会公德。</w:t>
      </w:r>
    </w:p>
    <w:p w:rsidR="00045612" w:rsidP="00045612" w14:paraId="7417EF33" w14:textId="77777777">
      <w:pPr>
        <w:spacing w:line="540" w:lineRule="exact"/>
        <w:ind w:firstLine="640" w:firstLineChars="200"/>
        <w:rPr>
          <w:rFonts w:cs="Times New Roman"/>
          <w:szCs w:val="32"/>
        </w:rPr>
      </w:pPr>
      <w:r>
        <w:rPr>
          <w:rFonts w:cs="Times New Roman" w:hint="eastAsia"/>
          <w:szCs w:val="32"/>
        </w:rPr>
        <w:t>（二）智：刻苦</w:t>
      </w:r>
      <w:r>
        <w:rPr>
          <w:rFonts w:cs="Times New Roman"/>
          <w:szCs w:val="32"/>
        </w:rPr>
        <w:t>学习，</w:t>
      </w:r>
      <w:r>
        <w:rPr>
          <w:rFonts w:cs="Times New Roman" w:hint="eastAsia"/>
          <w:szCs w:val="32"/>
        </w:rPr>
        <w:t>勇于</w:t>
      </w:r>
      <w:r>
        <w:rPr>
          <w:rFonts w:cs="Times New Roman"/>
          <w:szCs w:val="32"/>
        </w:rPr>
        <w:t>探索，积极实践，努力掌握现代科学文化知识和专业技能</w:t>
      </w:r>
      <w:r>
        <w:rPr>
          <w:rFonts w:cs="Times New Roman" w:hint="eastAsia"/>
          <w:szCs w:val="32"/>
        </w:rPr>
        <w:t>，评选年度内无不及格科目。</w:t>
      </w:r>
    </w:p>
    <w:p w:rsidR="00045612" w:rsidP="00045612" w14:paraId="5540691E" w14:textId="77777777">
      <w:pPr>
        <w:spacing w:line="540" w:lineRule="exact"/>
        <w:ind w:firstLine="640" w:firstLineChars="200"/>
        <w:rPr>
          <w:rFonts w:cs="Times New Roman"/>
          <w:szCs w:val="32"/>
        </w:rPr>
      </w:pPr>
      <w:r>
        <w:rPr>
          <w:rFonts w:cs="Times New Roman" w:hint="eastAsia"/>
          <w:szCs w:val="32"/>
        </w:rPr>
        <w:t>（三）体：积极</w:t>
      </w:r>
      <w:r>
        <w:rPr>
          <w:rFonts w:cs="Times New Roman"/>
          <w:szCs w:val="32"/>
        </w:rPr>
        <w:t>锻炼身体，身心健康，</w:t>
      </w:r>
      <w:r>
        <w:rPr>
          <w:rFonts w:cs="Times New Roman" w:hint="eastAsia"/>
          <w:szCs w:val="32"/>
        </w:rPr>
        <w:t>学生体质健康</w:t>
      </w:r>
      <w:r>
        <w:rPr>
          <w:rFonts w:cs="Times New Roman"/>
          <w:szCs w:val="32"/>
        </w:rPr>
        <w:t>测试</w:t>
      </w:r>
      <w:r>
        <w:rPr>
          <w:rFonts w:cs="Times New Roman" w:hint="eastAsia"/>
          <w:szCs w:val="32"/>
        </w:rPr>
        <w:t>合格。</w:t>
      </w:r>
    </w:p>
    <w:p w:rsidR="00045612" w:rsidP="00045612" w14:paraId="230D8BD3" w14:textId="77777777">
      <w:pPr>
        <w:spacing w:line="540" w:lineRule="exact"/>
        <w:ind w:firstLine="640" w:firstLineChars="200"/>
        <w:rPr>
          <w:rFonts w:cs="Times New Roman"/>
          <w:szCs w:val="32"/>
        </w:rPr>
      </w:pPr>
      <w:r>
        <w:rPr>
          <w:rFonts w:cs="Times New Roman" w:hint="eastAsia"/>
          <w:szCs w:val="32"/>
        </w:rPr>
        <w:t>（四）美：自觉提高审美能力和人文素养，积极传承和弘扬中华美学。</w:t>
      </w:r>
    </w:p>
    <w:p w:rsidR="00045612" w:rsidP="00045612" w14:paraId="59B9F504" w14:textId="77777777">
      <w:pPr>
        <w:spacing w:line="540" w:lineRule="exact"/>
        <w:ind w:firstLine="640" w:firstLineChars="200"/>
        <w:rPr>
          <w:rFonts w:cs="Times New Roman"/>
          <w:szCs w:val="32"/>
        </w:rPr>
      </w:pPr>
      <w:r>
        <w:rPr>
          <w:rFonts w:cs="Times New Roman" w:hint="eastAsia"/>
          <w:szCs w:val="32"/>
        </w:rPr>
        <w:t>（五）</w:t>
      </w:r>
      <w:r>
        <w:rPr>
          <w:rFonts w:cs="Times New Roman" w:hint="eastAsia"/>
          <w:szCs w:val="32"/>
        </w:rPr>
        <w:t>劳</w:t>
      </w:r>
      <w:r>
        <w:rPr>
          <w:rFonts w:cs="Times New Roman" w:hint="eastAsia"/>
          <w:szCs w:val="32"/>
        </w:rPr>
        <w:t>：积极参加学校、学院（系）、班级、宿舍等集体活动，积极参加劳动实践和志愿服务。</w:t>
      </w:r>
    </w:p>
    <w:p w:rsidR="00045612" w:rsidP="00045612" w14:paraId="4DF992B6" w14:textId="77777777">
      <w:pPr>
        <w:spacing w:line="540" w:lineRule="exact"/>
        <w:ind w:firstLine="640" w:firstLineChars="200"/>
        <w:rPr>
          <w:rFonts w:cs="Times New Roman"/>
          <w:szCs w:val="32"/>
        </w:rPr>
      </w:pPr>
      <w:r>
        <w:rPr>
          <w:rFonts w:cs="Times New Roman" w:hint="eastAsia"/>
          <w:szCs w:val="32"/>
        </w:rPr>
        <w:t>（六）其他：评奖</w:t>
      </w:r>
      <w:r>
        <w:rPr>
          <w:rFonts w:cs="Times New Roman"/>
          <w:szCs w:val="32"/>
        </w:rPr>
        <w:t>年度未受</w:t>
      </w:r>
      <w:r>
        <w:rPr>
          <w:rFonts w:cs="Times New Roman" w:hint="eastAsia"/>
          <w:szCs w:val="32"/>
        </w:rPr>
        <w:t>学校通报批评或违纪</w:t>
      </w:r>
      <w:r>
        <w:rPr>
          <w:rFonts w:cs="Times New Roman"/>
          <w:szCs w:val="32"/>
        </w:rPr>
        <w:t>处分</w:t>
      </w:r>
      <w:r>
        <w:rPr>
          <w:rFonts w:cs="Times New Roman" w:hint="eastAsia"/>
          <w:szCs w:val="32"/>
        </w:rPr>
        <w:t>。评奖年度受处分且下一年度解除处分的，只影响本年度评奖，不影响下一年度评奖。</w:t>
      </w:r>
    </w:p>
    <w:p w:rsidR="00045612" w:rsidP="00045612" w14:paraId="7A7E3E69" w14:textId="77777777">
      <w:pPr>
        <w:spacing w:line="540" w:lineRule="exact"/>
        <w:ind w:firstLine="800" w:firstLineChars="250"/>
        <w:rPr>
          <w:rFonts w:cs="Times New Roman"/>
          <w:szCs w:val="32"/>
        </w:rPr>
      </w:pPr>
      <w:r>
        <w:rPr>
          <w:rFonts w:cs="Times New Roman" w:hint="eastAsia"/>
          <w:szCs w:val="32"/>
        </w:rPr>
        <w:t>除上述条件外，申请各类奖学金还需符合该项奖学金的特定条件。</w:t>
      </w:r>
    </w:p>
    <w:p w:rsidR="00045612" w:rsidP="00045612" w14:paraId="582D2A5E" w14:textId="77777777">
      <w:pPr>
        <w:spacing w:line="540" w:lineRule="exact"/>
        <w:ind w:firstLine="640" w:firstLineChars="200"/>
        <w:rPr>
          <w:rFonts w:cs="Times New Roman"/>
          <w:kern w:val="0"/>
          <w:szCs w:val="32"/>
        </w:rPr>
      </w:pPr>
      <w:r>
        <w:rPr>
          <w:rFonts w:cs="Times New Roman" w:hint="eastAsia"/>
          <w:b/>
          <w:szCs w:val="32"/>
        </w:rPr>
        <w:t>第二十五条</w:t>
      </w:r>
      <w:r w:rsidRPr="002A1A4A">
        <w:rPr>
          <w:rFonts w:cs="Times New Roman" w:hint="eastAsia"/>
          <w:szCs w:val="32"/>
        </w:rPr>
        <w:t xml:space="preserve">  </w:t>
      </w:r>
      <w:r>
        <w:rPr>
          <w:rFonts w:cs="Times New Roman" w:hint="eastAsia"/>
          <w:szCs w:val="32"/>
        </w:rPr>
        <w:t>国家奖学金</w:t>
      </w:r>
      <w:r>
        <w:rPr>
          <w:rFonts w:cs="Times New Roman" w:hint="eastAsia"/>
          <w:kern w:val="0"/>
          <w:szCs w:val="32"/>
        </w:rPr>
        <w:t>参评条件如下：</w:t>
      </w:r>
    </w:p>
    <w:p w:rsidR="00045612" w:rsidP="00045612" w14:paraId="57BF4B76" w14:textId="77777777">
      <w:pPr>
        <w:spacing w:line="540" w:lineRule="exact"/>
        <w:ind w:firstLine="640" w:firstLineChars="200"/>
        <w:rPr>
          <w:rFonts w:cs="Times New Roman"/>
          <w:kern w:val="0"/>
          <w:szCs w:val="32"/>
        </w:rPr>
      </w:pPr>
      <w:r>
        <w:rPr>
          <w:rFonts w:cs="Times New Roman" w:hint="eastAsia"/>
          <w:kern w:val="0"/>
          <w:szCs w:val="32"/>
        </w:rPr>
        <w:t>（一）具有中华人民共和国国籍；</w:t>
      </w:r>
    </w:p>
    <w:p w:rsidR="00045612" w:rsidP="00045612" w14:paraId="60BEDC9C" w14:textId="77777777">
      <w:pPr>
        <w:spacing w:line="540" w:lineRule="exact"/>
        <w:ind w:firstLine="640" w:firstLineChars="200"/>
        <w:rPr>
          <w:rFonts w:cs="Times New Roman"/>
          <w:kern w:val="0"/>
          <w:szCs w:val="32"/>
        </w:rPr>
      </w:pPr>
      <w:r>
        <w:rPr>
          <w:rFonts w:cs="Times New Roman" w:hint="eastAsia"/>
          <w:kern w:val="0"/>
          <w:szCs w:val="32"/>
        </w:rPr>
        <w:t>（二）热爱祖国，拥护中国共产党的领导；</w:t>
      </w:r>
    </w:p>
    <w:p w:rsidR="00045612" w:rsidP="00045612" w14:paraId="15223859" w14:textId="77777777">
      <w:pPr>
        <w:spacing w:line="540" w:lineRule="exact"/>
        <w:ind w:firstLine="640" w:firstLineChars="200"/>
        <w:rPr>
          <w:rFonts w:cs="Times New Roman"/>
          <w:kern w:val="0"/>
          <w:szCs w:val="32"/>
        </w:rPr>
      </w:pPr>
      <w:r>
        <w:rPr>
          <w:rFonts w:cs="Times New Roman" w:hint="eastAsia"/>
          <w:kern w:val="0"/>
          <w:szCs w:val="32"/>
        </w:rPr>
        <w:t>（三）遵守宪法和法律，遵守学校规章制度；</w:t>
      </w:r>
    </w:p>
    <w:p w:rsidR="00045612" w:rsidP="00045612" w14:paraId="5CD8627B" w14:textId="77777777">
      <w:pPr>
        <w:spacing w:line="540" w:lineRule="exact"/>
        <w:ind w:firstLine="640" w:firstLineChars="200"/>
        <w:rPr>
          <w:rFonts w:cs="Times New Roman"/>
          <w:kern w:val="0"/>
          <w:szCs w:val="32"/>
        </w:rPr>
      </w:pPr>
      <w:r>
        <w:rPr>
          <w:rFonts w:cs="Times New Roman" w:hint="eastAsia"/>
          <w:kern w:val="0"/>
          <w:szCs w:val="32"/>
        </w:rPr>
        <w:t>（四）诚实守信，道德品质优良；</w:t>
      </w:r>
    </w:p>
    <w:p w:rsidR="00045612" w:rsidP="00045612" w14:paraId="7446F2B4" w14:textId="77777777">
      <w:pPr>
        <w:spacing w:line="540" w:lineRule="exact"/>
        <w:ind w:firstLine="640" w:firstLineChars="200"/>
        <w:rPr>
          <w:rFonts w:cs="Times New Roman"/>
          <w:kern w:val="0"/>
          <w:szCs w:val="32"/>
        </w:rPr>
      </w:pPr>
      <w:r>
        <w:rPr>
          <w:rFonts w:cs="Times New Roman" w:hint="eastAsia"/>
          <w:kern w:val="0"/>
          <w:szCs w:val="32"/>
        </w:rPr>
        <w:t>（五）在校期间学习成绩优异，社会实践、创新能力、综合素质等方面特别突出；</w:t>
      </w:r>
    </w:p>
    <w:p w:rsidR="00045612" w:rsidP="00045612" w14:paraId="60D9E46A" w14:textId="77777777">
      <w:pPr>
        <w:spacing w:line="540" w:lineRule="exact"/>
        <w:ind w:firstLine="640" w:firstLineChars="200"/>
        <w:rPr>
          <w:rFonts w:cs="Times New Roman"/>
          <w:szCs w:val="32"/>
        </w:rPr>
      </w:pPr>
      <w:r>
        <w:rPr>
          <w:rFonts w:cs="Times New Roman"/>
          <w:szCs w:val="32"/>
        </w:rPr>
        <w:t>（</w:t>
      </w:r>
      <w:r>
        <w:rPr>
          <w:rFonts w:cs="Times New Roman" w:hint="eastAsia"/>
          <w:szCs w:val="32"/>
        </w:rPr>
        <w:t>六</w:t>
      </w:r>
      <w:r>
        <w:rPr>
          <w:rFonts w:cs="Times New Roman"/>
          <w:szCs w:val="32"/>
        </w:rPr>
        <w:t>）学习成绩排名和综合</w:t>
      </w:r>
      <w:r>
        <w:rPr>
          <w:rFonts w:cs="Times New Roman" w:hint="eastAsia"/>
          <w:szCs w:val="32"/>
        </w:rPr>
        <w:t>素质</w:t>
      </w:r>
      <w:r>
        <w:rPr>
          <w:rFonts w:cs="Times New Roman"/>
          <w:szCs w:val="32"/>
        </w:rPr>
        <w:t>测评</w:t>
      </w:r>
      <w:r>
        <w:rPr>
          <w:rFonts w:cs="Times New Roman" w:hint="eastAsia"/>
          <w:szCs w:val="32"/>
        </w:rPr>
        <w:t>成绩</w:t>
      </w:r>
      <w:r>
        <w:rPr>
          <w:rFonts w:cs="Times New Roman"/>
          <w:szCs w:val="32"/>
        </w:rPr>
        <w:t>排名均在前</w:t>
      </w:r>
      <w:r>
        <w:rPr>
          <w:rFonts w:cs="Times New Roman"/>
          <w:szCs w:val="32"/>
        </w:rPr>
        <w:t>10%</w:t>
      </w:r>
      <w:r>
        <w:rPr>
          <w:rFonts w:cs="Times New Roman"/>
          <w:szCs w:val="32"/>
        </w:rPr>
        <w:t>（</w:t>
      </w:r>
      <w:r>
        <w:rPr>
          <w:rFonts w:cs="Times New Roman" w:hint="eastAsia"/>
          <w:szCs w:val="32"/>
        </w:rPr>
        <w:t>含</w:t>
      </w:r>
      <w:r>
        <w:rPr>
          <w:rFonts w:cs="Times New Roman"/>
          <w:szCs w:val="32"/>
        </w:rPr>
        <w:t>10%</w:t>
      </w:r>
      <w:r>
        <w:rPr>
          <w:rFonts w:cs="Times New Roman"/>
          <w:szCs w:val="32"/>
        </w:rPr>
        <w:t>），同时</w:t>
      </w:r>
      <w:r>
        <w:rPr>
          <w:rFonts w:cs="Times New Roman" w:hint="eastAsia"/>
          <w:szCs w:val="32"/>
        </w:rPr>
        <w:t>获评当年度</w:t>
      </w:r>
      <w:r>
        <w:rPr>
          <w:rFonts w:cs="Times New Roman" w:hint="eastAsia"/>
          <w:szCs w:val="32"/>
        </w:rPr>
        <w:t>中山大学</w:t>
      </w:r>
      <w:r>
        <w:rPr>
          <w:rFonts w:cs="Times New Roman"/>
          <w:szCs w:val="32"/>
        </w:rPr>
        <w:t>优秀学生奖学金</w:t>
      </w:r>
      <w:r>
        <w:rPr>
          <w:rFonts w:cs="Times New Roman" w:hint="eastAsia"/>
          <w:szCs w:val="32"/>
        </w:rPr>
        <w:t>一等奖。</w:t>
      </w:r>
    </w:p>
    <w:p w:rsidR="00045612" w:rsidP="00045612" w14:paraId="221CAE9F" w14:textId="77777777">
      <w:pPr>
        <w:spacing w:line="540" w:lineRule="exact"/>
        <w:ind w:firstLine="640" w:firstLineChars="200"/>
        <w:rPr>
          <w:rFonts w:cs="Times New Roman"/>
          <w:szCs w:val="32"/>
        </w:rPr>
      </w:pPr>
      <w:r>
        <w:rPr>
          <w:rFonts w:cs="Times New Roman" w:hint="eastAsia"/>
          <w:b/>
          <w:szCs w:val="32"/>
        </w:rPr>
        <w:t>第二十六条</w:t>
      </w:r>
      <w:r w:rsidRPr="002A1A4A">
        <w:rPr>
          <w:rFonts w:cs="Times New Roman" w:hint="eastAsia"/>
          <w:szCs w:val="32"/>
        </w:rPr>
        <w:t xml:space="preserve">  </w:t>
      </w:r>
      <w:r>
        <w:rPr>
          <w:rFonts w:cs="Times New Roman" w:hint="eastAsia"/>
          <w:szCs w:val="32"/>
        </w:rPr>
        <w:t>国家励志奖学金</w:t>
      </w:r>
      <w:r>
        <w:rPr>
          <w:rFonts w:cs="Times New Roman" w:hint="eastAsia"/>
          <w:kern w:val="0"/>
          <w:szCs w:val="32"/>
        </w:rPr>
        <w:t>参评条件如下：</w:t>
      </w:r>
    </w:p>
    <w:p w:rsidR="00045612" w:rsidP="00045612" w14:paraId="4163C3C2" w14:textId="77777777">
      <w:pPr>
        <w:spacing w:line="540" w:lineRule="exact"/>
        <w:ind w:firstLine="640" w:firstLineChars="200"/>
        <w:rPr>
          <w:rFonts w:cs="Times New Roman"/>
          <w:szCs w:val="32"/>
        </w:rPr>
      </w:pPr>
      <w:r>
        <w:rPr>
          <w:rFonts w:cs="Times New Roman" w:hint="eastAsia"/>
          <w:szCs w:val="32"/>
        </w:rPr>
        <w:t>（一）具有中华人民共和国国籍；</w:t>
      </w:r>
    </w:p>
    <w:p w:rsidR="00045612" w:rsidP="00045612" w14:paraId="2B59B395" w14:textId="77777777">
      <w:pPr>
        <w:spacing w:line="540" w:lineRule="exact"/>
        <w:ind w:firstLine="640" w:firstLineChars="200"/>
        <w:rPr>
          <w:rFonts w:cs="Times New Roman"/>
          <w:szCs w:val="32"/>
        </w:rPr>
      </w:pPr>
      <w:r>
        <w:rPr>
          <w:rFonts w:cs="Times New Roman" w:hint="eastAsia"/>
          <w:szCs w:val="32"/>
        </w:rPr>
        <w:t>（二）热爱祖国，拥护中国共产党的领导；</w:t>
      </w:r>
    </w:p>
    <w:p w:rsidR="00045612" w:rsidP="00045612" w14:paraId="2B4B2742" w14:textId="77777777">
      <w:pPr>
        <w:spacing w:line="540" w:lineRule="exact"/>
        <w:ind w:firstLine="640" w:firstLineChars="200"/>
        <w:rPr>
          <w:rFonts w:cs="Times New Roman"/>
          <w:szCs w:val="32"/>
        </w:rPr>
      </w:pPr>
      <w:r>
        <w:rPr>
          <w:rFonts w:cs="Times New Roman" w:hint="eastAsia"/>
          <w:szCs w:val="32"/>
        </w:rPr>
        <w:t>（三）遵守宪法和法律，遵守学校规章制度；</w:t>
      </w:r>
    </w:p>
    <w:p w:rsidR="00045612" w:rsidP="00045612" w14:paraId="7D2DD76E" w14:textId="77777777">
      <w:pPr>
        <w:spacing w:line="540" w:lineRule="exact"/>
        <w:ind w:firstLine="640" w:firstLineChars="200"/>
        <w:rPr>
          <w:rFonts w:cs="Times New Roman"/>
          <w:szCs w:val="32"/>
        </w:rPr>
      </w:pPr>
      <w:r>
        <w:rPr>
          <w:rFonts w:cs="Times New Roman" w:hint="eastAsia"/>
          <w:szCs w:val="32"/>
        </w:rPr>
        <w:t>（四）诚实守信，道德品质优良；</w:t>
      </w:r>
    </w:p>
    <w:p w:rsidR="00045612" w:rsidP="00045612" w14:paraId="62AE8999" w14:textId="77777777">
      <w:pPr>
        <w:spacing w:line="540" w:lineRule="exact"/>
        <w:ind w:firstLine="640" w:firstLineChars="200"/>
        <w:rPr>
          <w:rFonts w:cs="Times New Roman"/>
          <w:szCs w:val="32"/>
        </w:rPr>
      </w:pPr>
      <w:r>
        <w:rPr>
          <w:rFonts w:cs="Times New Roman" w:hint="eastAsia"/>
          <w:szCs w:val="32"/>
        </w:rPr>
        <w:t>（五）学习成绩优秀，综合素质测评成绩排名在前</w:t>
      </w:r>
      <w:r>
        <w:rPr>
          <w:rFonts w:cs="Times New Roman" w:hint="eastAsia"/>
          <w:szCs w:val="32"/>
        </w:rPr>
        <w:t>50%</w:t>
      </w:r>
      <w:r>
        <w:rPr>
          <w:rFonts w:cs="Times New Roman"/>
          <w:szCs w:val="32"/>
        </w:rPr>
        <w:t>（</w:t>
      </w:r>
      <w:r>
        <w:rPr>
          <w:rFonts w:cs="Times New Roman" w:hint="eastAsia"/>
          <w:szCs w:val="32"/>
        </w:rPr>
        <w:t>含</w:t>
      </w:r>
      <w:r>
        <w:rPr>
          <w:rFonts w:cs="Times New Roman" w:hint="eastAsia"/>
          <w:szCs w:val="32"/>
        </w:rPr>
        <w:t>5</w:t>
      </w:r>
      <w:r>
        <w:rPr>
          <w:rFonts w:cs="Times New Roman"/>
          <w:szCs w:val="32"/>
        </w:rPr>
        <w:t>0%</w:t>
      </w:r>
      <w:r>
        <w:rPr>
          <w:rFonts w:cs="Times New Roman"/>
          <w:szCs w:val="32"/>
        </w:rPr>
        <w:t>）</w:t>
      </w:r>
      <w:r>
        <w:rPr>
          <w:rFonts w:cs="Times New Roman" w:hint="eastAsia"/>
          <w:szCs w:val="32"/>
        </w:rPr>
        <w:t>；</w:t>
      </w:r>
    </w:p>
    <w:p w:rsidR="00045612" w:rsidP="00045612" w14:paraId="5CE1AF7C" w14:textId="77777777">
      <w:pPr>
        <w:spacing w:line="540" w:lineRule="exact"/>
        <w:ind w:firstLine="640" w:firstLineChars="200"/>
        <w:rPr>
          <w:rFonts w:cs="Times New Roman"/>
          <w:szCs w:val="32"/>
        </w:rPr>
      </w:pPr>
      <w:r>
        <w:rPr>
          <w:rFonts w:cs="Times New Roman" w:hint="eastAsia"/>
          <w:szCs w:val="32"/>
        </w:rPr>
        <w:t>（六）学校认定为家庭经济困难学生，生活俭朴。</w:t>
      </w:r>
    </w:p>
    <w:p w:rsidR="00045612" w:rsidP="00045612" w14:paraId="59162061" w14:textId="77777777">
      <w:pPr>
        <w:spacing w:line="540" w:lineRule="exact"/>
        <w:ind w:firstLine="640" w:firstLineChars="200"/>
        <w:rPr>
          <w:rFonts w:cs="Times New Roman"/>
          <w:szCs w:val="32"/>
        </w:rPr>
      </w:pPr>
      <w:r>
        <w:rPr>
          <w:rFonts w:cs="Times New Roman" w:hint="eastAsia"/>
          <w:b/>
          <w:szCs w:val="32"/>
        </w:rPr>
        <w:t>第二十七条</w:t>
      </w:r>
      <w:r w:rsidRPr="002A1A4A">
        <w:rPr>
          <w:rFonts w:cs="Times New Roman" w:hint="eastAsia"/>
          <w:szCs w:val="32"/>
        </w:rPr>
        <w:t xml:space="preserve">  </w:t>
      </w:r>
      <w:r>
        <w:rPr>
          <w:rFonts w:cs="Times New Roman" w:hint="eastAsia"/>
          <w:szCs w:val="32"/>
        </w:rPr>
        <w:t>教育部</w:t>
      </w:r>
      <w:r>
        <w:rPr>
          <w:rFonts w:cs="Times New Roman"/>
          <w:szCs w:val="32"/>
        </w:rPr>
        <w:t>港澳及华侨学生奖学金</w:t>
      </w:r>
      <w:r>
        <w:rPr>
          <w:rFonts w:cs="Times New Roman" w:hint="eastAsia"/>
          <w:szCs w:val="32"/>
        </w:rPr>
        <w:t>和</w:t>
      </w:r>
      <w:r>
        <w:rPr>
          <w:rFonts w:cs="Times New Roman" w:hint="eastAsia"/>
          <w:bCs/>
          <w:szCs w:val="32"/>
        </w:rPr>
        <w:t>中山</w:t>
      </w:r>
      <w:r>
        <w:rPr>
          <w:rFonts w:cs="Times New Roman"/>
          <w:bCs/>
          <w:szCs w:val="32"/>
        </w:rPr>
        <w:t>大学</w:t>
      </w:r>
      <w:r>
        <w:rPr>
          <w:rFonts w:cs="Times New Roman" w:hint="eastAsia"/>
          <w:bCs/>
          <w:szCs w:val="32"/>
        </w:rPr>
        <w:t>港澳</w:t>
      </w:r>
      <w:r>
        <w:rPr>
          <w:rFonts w:cs="Times New Roman"/>
          <w:bCs/>
          <w:szCs w:val="32"/>
        </w:rPr>
        <w:t>及华侨学生奖学金</w:t>
      </w:r>
      <w:r>
        <w:rPr>
          <w:rFonts w:cs="Times New Roman" w:hint="eastAsia"/>
          <w:bCs/>
          <w:szCs w:val="32"/>
        </w:rPr>
        <w:t>参评</w:t>
      </w:r>
      <w:r>
        <w:rPr>
          <w:rFonts w:cs="Times New Roman" w:hint="eastAsia"/>
          <w:szCs w:val="32"/>
        </w:rPr>
        <w:t>条件如下</w:t>
      </w:r>
      <w:r>
        <w:rPr>
          <w:rFonts w:cs="Times New Roman"/>
          <w:szCs w:val="32"/>
        </w:rPr>
        <w:t>：</w:t>
      </w:r>
    </w:p>
    <w:p w:rsidR="00045612" w:rsidP="00045612" w14:paraId="40E51E80" w14:textId="77777777">
      <w:pPr>
        <w:spacing w:line="540" w:lineRule="exact"/>
        <w:ind w:firstLine="640" w:firstLineChars="200"/>
        <w:rPr>
          <w:rFonts w:cs="Times New Roman"/>
          <w:szCs w:val="32"/>
        </w:rPr>
      </w:pPr>
      <w:r>
        <w:rPr>
          <w:rFonts w:cs="Times New Roman" w:hint="eastAsia"/>
          <w:szCs w:val="32"/>
        </w:rPr>
        <w:t>（一</w:t>
      </w:r>
      <w:r>
        <w:rPr>
          <w:rFonts w:cs="Times New Roman"/>
          <w:szCs w:val="32"/>
        </w:rPr>
        <w:t>）</w:t>
      </w:r>
      <w:r>
        <w:rPr>
          <w:rFonts w:cs="Times New Roman" w:hint="eastAsia"/>
          <w:szCs w:val="32"/>
        </w:rPr>
        <w:t>在校</w:t>
      </w:r>
      <w:r>
        <w:rPr>
          <w:rFonts w:cs="Times New Roman"/>
          <w:szCs w:val="32"/>
        </w:rPr>
        <w:t>全日制香港、澳门、华侨本科</w:t>
      </w:r>
      <w:r>
        <w:rPr>
          <w:rFonts w:cs="Times New Roman" w:hint="eastAsia"/>
          <w:szCs w:val="32"/>
        </w:rPr>
        <w:t>生；</w:t>
      </w:r>
    </w:p>
    <w:p w:rsidR="00045612" w:rsidP="00045612" w14:paraId="30CFF89B" w14:textId="77777777">
      <w:pPr>
        <w:spacing w:line="540" w:lineRule="exact"/>
        <w:ind w:firstLine="640" w:firstLineChars="200"/>
        <w:rPr>
          <w:rFonts w:cs="Times New Roman"/>
          <w:szCs w:val="32"/>
        </w:rPr>
      </w:pPr>
      <w:r>
        <w:rPr>
          <w:rFonts w:cs="Times New Roman" w:hint="eastAsia"/>
          <w:szCs w:val="32"/>
        </w:rPr>
        <w:t>（二）热爱祖国，拥护“一国两制”方针；</w:t>
      </w:r>
      <w:r>
        <w:rPr>
          <w:rFonts w:cs="Times New Roman" w:hint="eastAsia"/>
          <w:szCs w:val="32"/>
        </w:rPr>
        <w:t xml:space="preserve"> </w:t>
      </w:r>
    </w:p>
    <w:p w:rsidR="00045612" w:rsidP="00045612" w14:paraId="35811F90" w14:textId="77777777">
      <w:pPr>
        <w:spacing w:line="540" w:lineRule="exact"/>
        <w:ind w:firstLine="640" w:firstLineChars="200"/>
        <w:rPr>
          <w:rFonts w:cs="Times New Roman"/>
          <w:szCs w:val="32"/>
        </w:rPr>
      </w:pPr>
      <w:r>
        <w:rPr>
          <w:rFonts w:cs="Times New Roman" w:hint="eastAsia"/>
          <w:szCs w:val="32"/>
        </w:rPr>
        <w:t>（三）自觉遵守国家法律、法规，遵守学校各项规章制度；</w:t>
      </w:r>
    </w:p>
    <w:p w:rsidR="00045612" w:rsidP="00045612" w14:paraId="35A49534" w14:textId="77777777">
      <w:pPr>
        <w:spacing w:line="540" w:lineRule="exact"/>
        <w:ind w:firstLine="640" w:firstLineChars="200"/>
        <w:rPr>
          <w:rFonts w:cs="Times New Roman"/>
          <w:szCs w:val="32"/>
        </w:rPr>
      </w:pPr>
      <w:r>
        <w:rPr>
          <w:rFonts w:cs="Times New Roman" w:hint="eastAsia"/>
          <w:szCs w:val="32"/>
        </w:rPr>
        <w:t>（四）诚实守信，有良好的道德修养；</w:t>
      </w:r>
    </w:p>
    <w:p w:rsidR="00045612" w:rsidP="00045612" w14:paraId="05FCC715" w14:textId="77777777">
      <w:pPr>
        <w:spacing w:line="540" w:lineRule="exact"/>
        <w:ind w:firstLine="640" w:firstLineChars="200"/>
        <w:rPr>
          <w:rFonts w:cs="Times New Roman"/>
          <w:szCs w:val="32"/>
        </w:rPr>
      </w:pPr>
      <w:r>
        <w:rPr>
          <w:rFonts w:cs="Times New Roman" w:hint="eastAsia"/>
          <w:szCs w:val="32"/>
        </w:rPr>
        <w:t>（五）在校</w:t>
      </w:r>
      <w:r>
        <w:rPr>
          <w:rFonts w:cs="Times New Roman"/>
          <w:szCs w:val="32"/>
        </w:rPr>
        <w:t>期间勤奋刻苦，</w:t>
      </w:r>
      <w:r>
        <w:rPr>
          <w:rFonts w:cs="Times New Roman" w:hint="eastAsia"/>
          <w:szCs w:val="32"/>
        </w:rPr>
        <w:t>综合素质</w:t>
      </w:r>
      <w:r>
        <w:rPr>
          <w:rFonts w:cs="Times New Roman"/>
          <w:szCs w:val="32"/>
        </w:rPr>
        <w:t>测评成绩</w:t>
      </w:r>
      <w:r>
        <w:rPr>
          <w:rFonts w:cs="Times New Roman" w:hint="eastAsia"/>
          <w:szCs w:val="32"/>
        </w:rPr>
        <w:t>在参评单位的排名百分比在全校满足</w:t>
      </w:r>
      <w:r>
        <w:rPr>
          <w:rFonts w:cs="Times New Roman"/>
          <w:szCs w:val="32"/>
        </w:rPr>
        <w:t>参评</w:t>
      </w:r>
      <w:r>
        <w:rPr>
          <w:rFonts w:cs="Times New Roman" w:hint="eastAsia"/>
          <w:szCs w:val="32"/>
        </w:rPr>
        <w:t>奖学金</w:t>
      </w:r>
      <w:r>
        <w:rPr>
          <w:rFonts w:cs="Times New Roman"/>
          <w:szCs w:val="32"/>
        </w:rPr>
        <w:t>条件的</w:t>
      </w:r>
      <w:r>
        <w:rPr>
          <w:rFonts w:cs="Times New Roman" w:hint="eastAsia"/>
          <w:bCs/>
          <w:szCs w:val="32"/>
        </w:rPr>
        <w:t>港澳</w:t>
      </w:r>
      <w:r>
        <w:rPr>
          <w:rFonts w:cs="Times New Roman"/>
          <w:bCs/>
          <w:szCs w:val="32"/>
        </w:rPr>
        <w:t>及华侨</w:t>
      </w:r>
      <w:r>
        <w:rPr>
          <w:rFonts w:cs="Times New Roman"/>
          <w:szCs w:val="32"/>
        </w:rPr>
        <w:t>学生中</w:t>
      </w:r>
      <w:r>
        <w:rPr>
          <w:rFonts w:cs="Times New Roman" w:hint="eastAsia"/>
          <w:szCs w:val="32"/>
        </w:rPr>
        <w:t>排名</w:t>
      </w:r>
      <w:r>
        <w:rPr>
          <w:rFonts w:cs="Times New Roman"/>
          <w:szCs w:val="32"/>
        </w:rPr>
        <w:t>前</w:t>
      </w:r>
      <w:r>
        <w:rPr>
          <w:rFonts w:cs="Times New Roman" w:hint="eastAsia"/>
          <w:szCs w:val="32"/>
        </w:rPr>
        <w:t>50</w:t>
      </w:r>
      <w:r>
        <w:rPr>
          <w:rFonts w:cs="Times New Roman"/>
          <w:szCs w:val="32"/>
        </w:rPr>
        <w:t>%</w:t>
      </w:r>
      <w:r>
        <w:rPr>
          <w:rFonts w:cs="Times New Roman"/>
          <w:szCs w:val="32"/>
        </w:rPr>
        <w:t>（</w:t>
      </w:r>
      <w:r>
        <w:rPr>
          <w:rFonts w:cs="Times New Roman" w:hint="eastAsia"/>
          <w:szCs w:val="32"/>
        </w:rPr>
        <w:t>含</w:t>
      </w:r>
      <w:r>
        <w:rPr>
          <w:rFonts w:cs="Times New Roman" w:hint="eastAsia"/>
          <w:szCs w:val="32"/>
        </w:rPr>
        <w:t>50</w:t>
      </w:r>
      <w:r>
        <w:rPr>
          <w:rFonts w:cs="Times New Roman"/>
          <w:szCs w:val="32"/>
        </w:rPr>
        <w:t>%</w:t>
      </w:r>
      <w:r>
        <w:rPr>
          <w:rFonts w:cs="Times New Roman"/>
          <w:szCs w:val="32"/>
        </w:rPr>
        <w:t>）</w:t>
      </w:r>
      <w:r>
        <w:rPr>
          <w:rFonts w:cs="Times New Roman" w:hint="eastAsia"/>
          <w:szCs w:val="32"/>
        </w:rPr>
        <w:t>或</w:t>
      </w:r>
      <w:r>
        <w:rPr>
          <w:rFonts w:cs="Times New Roman"/>
          <w:szCs w:val="32"/>
        </w:rPr>
        <w:t>入学考试成绩</w:t>
      </w:r>
      <w:r>
        <w:rPr>
          <w:rFonts w:cs="Times New Roman" w:hint="eastAsia"/>
          <w:szCs w:val="32"/>
        </w:rPr>
        <w:t>优秀。</w:t>
      </w:r>
    </w:p>
    <w:p w:rsidR="00045612" w:rsidP="00045612" w14:paraId="4D6E2647" w14:textId="77777777">
      <w:pPr>
        <w:spacing w:line="540" w:lineRule="exact"/>
        <w:ind w:firstLine="640" w:firstLineChars="200"/>
        <w:rPr>
          <w:rFonts w:cs="Times New Roman"/>
          <w:szCs w:val="32"/>
        </w:rPr>
      </w:pPr>
      <w:r>
        <w:rPr>
          <w:rFonts w:cs="Times New Roman" w:hint="eastAsia"/>
          <w:b/>
          <w:szCs w:val="32"/>
        </w:rPr>
        <w:t>第二十八条</w:t>
      </w:r>
      <w:r w:rsidRPr="002A1A4A">
        <w:rPr>
          <w:rFonts w:cs="Times New Roman" w:hint="eastAsia"/>
          <w:szCs w:val="32"/>
        </w:rPr>
        <w:t xml:space="preserve">  </w:t>
      </w:r>
      <w:r>
        <w:rPr>
          <w:rFonts w:cs="Times New Roman"/>
          <w:bCs/>
          <w:szCs w:val="32"/>
        </w:rPr>
        <w:t>教育部台湾学生奖学金</w:t>
      </w:r>
      <w:r>
        <w:rPr>
          <w:rFonts w:cs="Times New Roman" w:hint="eastAsia"/>
          <w:bCs/>
          <w:szCs w:val="32"/>
        </w:rPr>
        <w:t>和中山</w:t>
      </w:r>
      <w:r>
        <w:rPr>
          <w:rFonts w:cs="Times New Roman"/>
          <w:bCs/>
          <w:szCs w:val="32"/>
        </w:rPr>
        <w:t>大学台湾学生奖学金</w:t>
      </w:r>
      <w:r>
        <w:rPr>
          <w:rFonts w:cs="Times New Roman" w:hint="eastAsia"/>
          <w:bCs/>
          <w:szCs w:val="32"/>
        </w:rPr>
        <w:t>参评</w:t>
      </w:r>
      <w:r>
        <w:rPr>
          <w:rFonts w:cs="Times New Roman" w:hint="eastAsia"/>
          <w:szCs w:val="32"/>
        </w:rPr>
        <w:t>条件如下</w:t>
      </w:r>
      <w:r>
        <w:rPr>
          <w:rFonts w:cs="Times New Roman"/>
          <w:szCs w:val="32"/>
        </w:rPr>
        <w:t>：</w:t>
      </w:r>
    </w:p>
    <w:p w:rsidR="00045612" w:rsidP="00045612" w14:paraId="15BF4DBC" w14:textId="77777777">
      <w:pPr>
        <w:spacing w:line="540" w:lineRule="exact"/>
        <w:ind w:firstLine="640" w:firstLineChars="200"/>
        <w:rPr>
          <w:rFonts w:cs="Times New Roman"/>
          <w:szCs w:val="32"/>
        </w:rPr>
      </w:pPr>
      <w:r>
        <w:rPr>
          <w:rFonts w:cs="Times New Roman" w:hint="eastAsia"/>
          <w:szCs w:val="32"/>
        </w:rPr>
        <w:t>（一</w:t>
      </w:r>
      <w:r>
        <w:rPr>
          <w:rFonts w:cs="Times New Roman"/>
          <w:szCs w:val="32"/>
        </w:rPr>
        <w:t>）</w:t>
      </w:r>
      <w:r>
        <w:rPr>
          <w:rFonts w:cs="Times New Roman" w:hint="eastAsia"/>
          <w:szCs w:val="32"/>
        </w:rPr>
        <w:t>在校</w:t>
      </w:r>
      <w:r>
        <w:rPr>
          <w:rFonts w:cs="Times New Roman"/>
          <w:szCs w:val="32"/>
        </w:rPr>
        <w:t>全日制</w:t>
      </w:r>
      <w:r>
        <w:rPr>
          <w:rFonts w:cs="Times New Roman"/>
          <w:bCs/>
          <w:szCs w:val="32"/>
        </w:rPr>
        <w:t>台湾</w:t>
      </w:r>
      <w:r>
        <w:rPr>
          <w:rFonts w:cs="Times New Roman" w:hint="eastAsia"/>
          <w:bCs/>
          <w:szCs w:val="32"/>
        </w:rPr>
        <w:t>本科</w:t>
      </w:r>
      <w:r>
        <w:rPr>
          <w:rFonts w:cs="Times New Roman"/>
          <w:bCs/>
          <w:szCs w:val="32"/>
        </w:rPr>
        <w:t>生</w:t>
      </w:r>
      <w:r>
        <w:rPr>
          <w:rFonts w:cs="Times New Roman" w:hint="eastAsia"/>
          <w:bCs/>
          <w:szCs w:val="32"/>
        </w:rPr>
        <w:t>；</w:t>
      </w:r>
    </w:p>
    <w:p w:rsidR="00045612" w:rsidP="00045612" w14:paraId="6715D3E6" w14:textId="77777777">
      <w:pPr>
        <w:spacing w:line="540" w:lineRule="exact"/>
        <w:ind w:firstLine="640" w:firstLineChars="200"/>
        <w:rPr>
          <w:rFonts w:cs="Times New Roman"/>
          <w:szCs w:val="32"/>
        </w:rPr>
      </w:pPr>
      <w:r>
        <w:rPr>
          <w:rFonts w:cs="Times New Roman" w:hint="eastAsia"/>
          <w:szCs w:val="32"/>
        </w:rPr>
        <w:t>（二）认同一个</w:t>
      </w:r>
      <w:r>
        <w:rPr>
          <w:rFonts w:cs="Times New Roman"/>
          <w:szCs w:val="32"/>
        </w:rPr>
        <w:t>中国</w:t>
      </w:r>
      <w:r>
        <w:rPr>
          <w:rFonts w:cs="Times New Roman" w:hint="eastAsia"/>
          <w:szCs w:val="32"/>
        </w:rPr>
        <w:t>，</w:t>
      </w:r>
      <w:r>
        <w:rPr>
          <w:rFonts w:cs="Times New Roman" w:hint="eastAsia"/>
          <w:kern w:val="0"/>
          <w:szCs w:val="32"/>
        </w:rPr>
        <w:t>拥护祖国统一</w:t>
      </w:r>
      <w:r>
        <w:rPr>
          <w:rFonts w:cs="Times New Roman"/>
          <w:szCs w:val="32"/>
        </w:rPr>
        <w:t>；</w:t>
      </w:r>
    </w:p>
    <w:p w:rsidR="00045612" w:rsidP="00045612" w14:paraId="4B6F1E02" w14:textId="77777777">
      <w:pPr>
        <w:spacing w:line="540" w:lineRule="exact"/>
        <w:ind w:firstLine="640" w:firstLineChars="200"/>
        <w:rPr>
          <w:rFonts w:cs="Times New Roman"/>
          <w:szCs w:val="32"/>
        </w:rPr>
      </w:pPr>
      <w:r>
        <w:rPr>
          <w:rFonts w:cs="Times New Roman" w:hint="eastAsia"/>
          <w:szCs w:val="32"/>
        </w:rPr>
        <w:t>（三）自觉遵守国家法律、法规，遵守学校各项规章制度；</w:t>
      </w:r>
    </w:p>
    <w:p w:rsidR="00045612" w:rsidP="00045612" w14:paraId="00DF0B72" w14:textId="77777777">
      <w:pPr>
        <w:spacing w:line="540" w:lineRule="exact"/>
        <w:ind w:firstLine="640" w:firstLineChars="200"/>
        <w:rPr>
          <w:rFonts w:cs="Times New Roman"/>
          <w:szCs w:val="32"/>
        </w:rPr>
      </w:pPr>
      <w:r>
        <w:rPr>
          <w:rFonts w:cs="Times New Roman" w:hint="eastAsia"/>
          <w:szCs w:val="32"/>
        </w:rPr>
        <w:t>（四）诚实守信，有良好的道德修养；</w:t>
      </w:r>
    </w:p>
    <w:p w:rsidR="00045612" w:rsidP="00045612" w14:paraId="07C6CA4B" w14:textId="77777777">
      <w:pPr>
        <w:spacing w:line="540" w:lineRule="exact"/>
        <w:ind w:firstLine="640" w:firstLineChars="200"/>
        <w:rPr>
          <w:rFonts w:cs="Times New Roman"/>
          <w:szCs w:val="32"/>
        </w:rPr>
      </w:pPr>
      <w:r>
        <w:rPr>
          <w:rFonts w:cs="Times New Roman"/>
          <w:szCs w:val="32"/>
        </w:rPr>
        <w:t>（</w:t>
      </w:r>
      <w:r>
        <w:rPr>
          <w:rFonts w:cs="Times New Roman" w:hint="eastAsia"/>
          <w:szCs w:val="32"/>
        </w:rPr>
        <w:t>五</w:t>
      </w:r>
      <w:r>
        <w:rPr>
          <w:rFonts w:cs="Times New Roman"/>
          <w:szCs w:val="32"/>
        </w:rPr>
        <w:t>）</w:t>
      </w:r>
      <w:r>
        <w:rPr>
          <w:rFonts w:cs="Times New Roman" w:hint="eastAsia"/>
          <w:szCs w:val="32"/>
        </w:rPr>
        <w:t>在校</w:t>
      </w:r>
      <w:r>
        <w:rPr>
          <w:rFonts w:cs="Times New Roman"/>
          <w:szCs w:val="32"/>
        </w:rPr>
        <w:t>期间勤奋刻苦，</w:t>
      </w:r>
      <w:r>
        <w:rPr>
          <w:rFonts w:cs="Times New Roman" w:hint="eastAsia"/>
          <w:szCs w:val="32"/>
        </w:rPr>
        <w:t>综合素质</w:t>
      </w:r>
      <w:r>
        <w:rPr>
          <w:rFonts w:cs="Times New Roman"/>
          <w:szCs w:val="32"/>
        </w:rPr>
        <w:t>测评成绩</w:t>
      </w:r>
      <w:r>
        <w:rPr>
          <w:rFonts w:cs="Times New Roman" w:hint="eastAsia"/>
          <w:szCs w:val="32"/>
        </w:rPr>
        <w:t>在参评单位的排名百分比在全校满足</w:t>
      </w:r>
      <w:r>
        <w:rPr>
          <w:rFonts w:cs="Times New Roman"/>
          <w:szCs w:val="32"/>
        </w:rPr>
        <w:t>参评</w:t>
      </w:r>
      <w:r>
        <w:rPr>
          <w:rFonts w:cs="Times New Roman" w:hint="eastAsia"/>
          <w:szCs w:val="32"/>
        </w:rPr>
        <w:t>奖学金</w:t>
      </w:r>
      <w:r>
        <w:rPr>
          <w:rFonts w:cs="Times New Roman"/>
          <w:szCs w:val="32"/>
        </w:rPr>
        <w:t>条件的</w:t>
      </w:r>
      <w:r>
        <w:rPr>
          <w:rFonts w:cs="Times New Roman" w:hint="eastAsia"/>
          <w:szCs w:val="32"/>
        </w:rPr>
        <w:t>台湾</w:t>
      </w:r>
      <w:r>
        <w:rPr>
          <w:rFonts w:cs="Times New Roman"/>
          <w:szCs w:val="32"/>
        </w:rPr>
        <w:t>学生中</w:t>
      </w:r>
      <w:r>
        <w:rPr>
          <w:rFonts w:cs="Times New Roman" w:hint="eastAsia"/>
          <w:szCs w:val="32"/>
        </w:rPr>
        <w:t>排名</w:t>
      </w:r>
      <w:r>
        <w:rPr>
          <w:rFonts w:cs="Times New Roman"/>
          <w:szCs w:val="32"/>
        </w:rPr>
        <w:t>前</w:t>
      </w:r>
      <w:r>
        <w:rPr>
          <w:rFonts w:cs="Times New Roman" w:hint="eastAsia"/>
          <w:szCs w:val="32"/>
        </w:rPr>
        <w:t>50</w:t>
      </w:r>
      <w:r>
        <w:rPr>
          <w:rFonts w:cs="Times New Roman"/>
          <w:szCs w:val="32"/>
        </w:rPr>
        <w:t>%</w:t>
      </w:r>
      <w:r>
        <w:rPr>
          <w:rFonts w:cs="Times New Roman"/>
          <w:szCs w:val="32"/>
        </w:rPr>
        <w:t>（</w:t>
      </w:r>
      <w:r>
        <w:rPr>
          <w:rFonts w:cs="Times New Roman" w:hint="eastAsia"/>
          <w:szCs w:val="32"/>
        </w:rPr>
        <w:t>含</w:t>
      </w:r>
      <w:r>
        <w:rPr>
          <w:rFonts w:cs="Times New Roman" w:hint="eastAsia"/>
          <w:szCs w:val="32"/>
        </w:rPr>
        <w:t>50</w:t>
      </w:r>
      <w:r>
        <w:rPr>
          <w:rFonts w:cs="Times New Roman"/>
          <w:szCs w:val="32"/>
        </w:rPr>
        <w:t>%</w:t>
      </w:r>
      <w:r>
        <w:rPr>
          <w:rFonts w:cs="Times New Roman"/>
          <w:szCs w:val="32"/>
        </w:rPr>
        <w:t>）</w:t>
      </w:r>
      <w:r>
        <w:rPr>
          <w:rFonts w:cs="Times New Roman" w:hint="eastAsia"/>
          <w:szCs w:val="32"/>
        </w:rPr>
        <w:t>或</w:t>
      </w:r>
      <w:r>
        <w:rPr>
          <w:rFonts w:cs="Times New Roman"/>
          <w:szCs w:val="32"/>
        </w:rPr>
        <w:t>入学考试成绩</w:t>
      </w:r>
      <w:r>
        <w:rPr>
          <w:rFonts w:cs="Times New Roman" w:hint="eastAsia"/>
          <w:szCs w:val="32"/>
        </w:rPr>
        <w:t>优秀。</w:t>
      </w:r>
    </w:p>
    <w:p w:rsidR="00045612" w:rsidP="00045612" w14:paraId="704B435C" w14:textId="77777777">
      <w:pPr>
        <w:spacing w:line="540" w:lineRule="exact"/>
        <w:ind w:left="-4" w:firstLine="640" w:firstLineChars="200"/>
        <w:rPr>
          <w:rFonts w:eastAsia="宋体" w:cs="Times New Roman"/>
          <w:sz w:val="21"/>
          <w:szCs w:val="22"/>
        </w:rPr>
      </w:pPr>
      <w:r>
        <w:rPr>
          <w:rFonts w:cs="Times New Roman"/>
          <w:b/>
          <w:szCs w:val="32"/>
        </w:rPr>
        <w:t>第</w:t>
      </w:r>
      <w:r>
        <w:rPr>
          <w:rFonts w:cs="Times New Roman" w:hint="eastAsia"/>
          <w:b/>
          <w:szCs w:val="32"/>
        </w:rPr>
        <w:t>二十九</w:t>
      </w:r>
      <w:r>
        <w:rPr>
          <w:rFonts w:cs="Times New Roman"/>
          <w:b/>
          <w:szCs w:val="32"/>
        </w:rPr>
        <w:t>条</w:t>
      </w:r>
      <w:r w:rsidRPr="002A1A4A">
        <w:rPr>
          <w:rFonts w:cs="Times New Roman" w:hint="eastAsia"/>
          <w:szCs w:val="32"/>
        </w:rPr>
        <w:t xml:space="preserve">  </w:t>
      </w:r>
      <w:r>
        <w:rPr>
          <w:rFonts w:cs="Times New Roman" w:hint="eastAsia"/>
          <w:szCs w:val="32"/>
        </w:rPr>
        <w:t>中山大学优秀学生奖学金参评</w:t>
      </w:r>
      <w:r>
        <w:rPr>
          <w:rFonts w:cs="Times New Roman"/>
          <w:szCs w:val="32"/>
        </w:rPr>
        <w:t>条件如下：</w:t>
      </w:r>
    </w:p>
    <w:p w:rsidR="00045612" w:rsidP="00045612" w14:paraId="12641AE5" w14:textId="77777777">
      <w:pPr>
        <w:spacing w:line="540" w:lineRule="exact"/>
        <w:ind w:firstLine="640" w:firstLineChars="200"/>
        <w:rPr>
          <w:rFonts w:eastAsia="宋体" w:cs="Times New Roman"/>
          <w:sz w:val="21"/>
          <w:szCs w:val="22"/>
        </w:rPr>
      </w:pPr>
      <w:r>
        <w:rPr>
          <w:rFonts w:cs="Times New Roman" w:hint="eastAsia"/>
          <w:szCs w:val="32"/>
        </w:rPr>
        <w:t>（一</w:t>
      </w:r>
      <w:r>
        <w:rPr>
          <w:rFonts w:cs="Times New Roman"/>
          <w:szCs w:val="32"/>
        </w:rPr>
        <w:t>）综合</w:t>
      </w:r>
      <w:r>
        <w:rPr>
          <w:rFonts w:cs="Times New Roman" w:hint="eastAsia"/>
          <w:szCs w:val="32"/>
        </w:rPr>
        <w:t>素质</w:t>
      </w:r>
      <w:r>
        <w:rPr>
          <w:rFonts w:cs="Times New Roman"/>
          <w:szCs w:val="32"/>
        </w:rPr>
        <w:t>测评成绩排名前</w:t>
      </w:r>
      <w:r>
        <w:rPr>
          <w:rFonts w:cs="Times New Roman" w:hint="eastAsia"/>
          <w:szCs w:val="32"/>
        </w:rPr>
        <w:t>10</w:t>
      </w:r>
      <w:r>
        <w:rPr>
          <w:rFonts w:cs="Times New Roman"/>
          <w:szCs w:val="32"/>
        </w:rPr>
        <w:t>%</w:t>
      </w:r>
      <w:r>
        <w:rPr>
          <w:rFonts w:cs="Times New Roman"/>
          <w:szCs w:val="32"/>
        </w:rPr>
        <w:t>（</w:t>
      </w:r>
      <w:r>
        <w:rPr>
          <w:rFonts w:cs="Times New Roman" w:hint="eastAsia"/>
          <w:szCs w:val="32"/>
        </w:rPr>
        <w:t>含</w:t>
      </w:r>
      <w:r>
        <w:rPr>
          <w:rFonts w:cs="Times New Roman" w:hint="eastAsia"/>
          <w:szCs w:val="32"/>
        </w:rPr>
        <w:t>10</w:t>
      </w:r>
      <w:r>
        <w:rPr>
          <w:rFonts w:cs="Times New Roman"/>
          <w:szCs w:val="32"/>
        </w:rPr>
        <w:t>%</w:t>
      </w:r>
      <w:r>
        <w:rPr>
          <w:rFonts w:cs="Times New Roman"/>
          <w:szCs w:val="32"/>
        </w:rPr>
        <w:t>）的学生，具备优秀学生奖学金一等</w:t>
      </w:r>
      <w:r>
        <w:rPr>
          <w:rFonts w:cs="Times New Roman" w:hint="eastAsia"/>
          <w:szCs w:val="32"/>
        </w:rPr>
        <w:t>奖评选</w:t>
      </w:r>
      <w:r>
        <w:rPr>
          <w:rFonts w:cs="Times New Roman"/>
          <w:szCs w:val="32"/>
        </w:rPr>
        <w:t>资格，按照以上比例计算不足</w:t>
      </w:r>
      <w:r>
        <w:rPr>
          <w:rFonts w:cs="Times New Roman"/>
          <w:szCs w:val="32"/>
        </w:rPr>
        <w:t>1</w:t>
      </w:r>
      <w:r>
        <w:rPr>
          <w:rFonts w:cs="Times New Roman"/>
          <w:szCs w:val="32"/>
        </w:rPr>
        <w:t>人满足条件的</w:t>
      </w:r>
      <w:r>
        <w:rPr>
          <w:rFonts w:cs="Times New Roman" w:hint="eastAsia"/>
          <w:szCs w:val="32"/>
        </w:rPr>
        <w:t>按一人推荐</w:t>
      </w:r>
      <w:r>
        <w:rPr>
          <w:rFonts w:cs="Times New Roman"/>
          <w:szCs w:val="32"/>
        </w:rPr>
        <w:t>（少于</w:t>
      </w:r>
      <w:r>
        <w:rPr>
          <w:rFonts w:cs="Times New Roman" w:hint="eastAsia"/>
          <w:szCs w:val="32"/>
        </w:rPr>
        <w:t>10</w:t>
      </w:r>
      <w:r>
        <w:rPr>
          <w:rFonts w:cs="Times New Roman"/>
          <w:szCs w:val="32"/>
        </w:rPr>
        <w:t>人的评选单位）；</w:t>
      </w:r>
    </w:p>
    <w:p w:rsidR="00045612" w:rsidP="00045612" w14:paraId="256885CE" w14:textId="77777777">
      <w:pPr>
        <w:spacing w:line="540" w:lineRule="exact"/>
        <w:ind w:firstLine="640" w:firstLineChars="200"/>
        <w:rPr>
          <w:rFonts w:eastAsia="宋体" w:cs="Times New Roman"/>
          <w:sz w:val="21"/>
          <w:szCs w:val="22"/>
        </w:rPr>
      </w:pPr>
      <w:r>
        <w:rPr>
          <w:rFonts w:cs="Times New Roman" w:hint="eastAsia"/>
          <w:szCs w:val="32"/>
        </w:rPr>
        <w:t>（二）</w:t>
      </w:r>
      <w:r>
        <w:rPr>
          <w:rFonts w:cs="Times New Roman"/>
          <w:szCs w:val="32"/>
        </w:rPr>
        <w:t>综合</w:t>
      </w:r>
      <w:r>
        <w:rPr>
          <w:rFonts w:cs="Times New Roman" w:hint="eastAsia"/>
          <w:szCs w:val="32"/>
        </w:rPr>
        <w:t>素质</w:t>
      </w:r>
      <w:r>
        <w:rPr>
          <w:rFonts w:cs="Times New Roman"/>
          <w:szCs w:val="32"/>
        </w:rPr>
        <w:t>测评成绩排名前</w:t>
      </w:r>
      <w:r>
        <w:rPr>
          <w:rFonts w:cs="Times New Roman"/>
          <w:szCs w:val="32"/>
        </w:rPr>
        <w:t>20%</w:t>
      </w:r>
      <w:r>
        <w:rPr>
          <w:rFonts w:cs="Times New Roman"/>
          <w:szCs w:val="32"/>
        </w:rPr>
        <w:t>（</w:t>
      </w:r>
      <w:r>
        <w:rPr>
          <w:rFonts w:cs="Times New Roman" w:hint="eastAsia"/>
          <w:szCs w:val="32"/>
        </w:rPr>
        <w:t>含</w:t>
      </w:r>
      <w:r>
        <w:rPr>
          <w:rFonts w:cs="Times New Roman" w:hint="eastAsia"/>
          <w:szCs w:val="32"/>
        </w:rPr>
        <w:t>20</w:t>
      </w:r>
      <w:r>
        <w:rPr>
          <w:rFonts w:cs="Times New Roman"/>
          <w:szCs w:val="32"/>
        </w:rPr>
        <w:t>%</w:t>
      </w:r>
      <w:r>
        <w:rPr>
          <w:rFonts w:cs="Times New Roman"/>
          <w:szCs w:val="32"/>
        </w:rPr>
        <w:t>）的学生，具备优秀学生奖学金</w:t>
      </w:r>
      <w:r>
        <w:rPr>
          <w:rFonts w:cs="Times New Roman" w:hint="eastAsia"/>
          <w:szCs w:val="32"/>
        </w:rPr>
        <w:t>二等奖</w:t>
      </w:r>
      <w:r>
        <w:rPr>
          <w:rFonts w:cs="Times New Roman"/>
          <w:szCs w:val="32"/>
        </w:rPr>
        <w:t>评选资格；</w:t>
      </w:r>
    </w:p>
    <w:p w:rsidR="00045612" w:rsidP="00045612" w14:paraId="35E1F5AC" w14:textId="77777777">
      <w:pPr>
        <w:spacing w:line="540" w:lineRule="exact"/>
        <w:ind w:firstLine="640" w:firstLineChars="200"/>
        <w:rPr>
          <w:rFonts w:eastAsia="宋体" w:cs="Times New Roman"/>
          <w:sz w:val="21"/>
          <w:szCs w:val="22"/>
        </w:rPr>
      </w:pPr>
      <w:r>
        <w:rPr>
          <w:rFonts w:cs="Times New Roman"/>
          <w:szCs w:val="32"/>
        </w:rPr>
        <w:t>（</w:t>
      </w:r>
      <w:r>
        <w:rPr>
          <w:rFonts w:cs="Times New Roman" w:hint="eastAsia"/>
          <w:szCs w:val="32"/>
        </w:rPr>
        <w:t>三</w:t>
      </w:r>
      <w:r>
        <w:rPr>
          <w:rFonts w:cs="Times New Roman"/>
          <w:szCs w:val="32"/>
        </w:rPr>
        <w:t>）综合</w:t>
      </w:r>
      <w:r>
        <w:rPr>
          <w:rFonts w:cs="Times New Roman" w:hint="eastAsia"/>
          <w:szCs w:val="32"/>
        </w:rPr>
        <w:t>素质</w:t>
      </w:r>
      <w:r>
        <w:rPr>
          <w:rFonts w:cs="Times New Roman"/>
          <w:szCs w:val="32"/>
        </w:rPr>
        <w:t>测评成绩排名前</w:t>
      </w:r>
      <w:r>
        <w:rPr>
          <w:rFonts w:cs="Times New Roman"/>
          <w:szCs w:val="32"/>
        </w:rPr>
        <w:t>50%</w:t>
      </w:r>
      <w:r>
        <w:rPr>
          <w:rFonts w:cs="Times New Roman"/>
          <w:szCs w:val="32"/>
        </w:rPr>
        <w:t>（</w:t>
      </w:r>
      <w:r>
        <w:rPr>
          <w:rFonts w:cs="Times New Roman" w:hint="eastAsia"/>
          <w:szCs w:val="32"/>
        </w:rPr>
        <w:t>含</w:t>
      </w:r>
      <w:r>
        <w:rPr>
          <w:rFonts w:cs="Times New Roman" w:hint="eastAsia"/>
          <w:szCs w:val="32"/>
        </w:rPr>
        <w:t>50</w:t>
      </w:r>
      <w:r>
        <w:rPr>
          <w:rFonts w:cs="Times New Roman"/>
          <w:szCs w:val="32"/>
        </w:rPr>
        <w:t>%</w:t>
      </w:r>
      <w:r>
        <w:rPr>
          <w:rFonts w:cs="Times New Roman"/>
          <w:szCs w:val="32"/>
        </w:rPr>
        <w:t>）的学生，具备优秀学生奖学金</w:t>
      </w:r>
      <w:r>
        <w:rPr>
          <w:rFonts w:cs="Times New Roman" w:hint="eastAsia"/>
          <w:szCs w:val="32"/>
        </w:rPr>
        <w:t>三等奖</w:t>
      </w:r>
      <w:r>
        <w:rPr>
          <w:rFonts w:cs="Times New Roman"/>
          <w:szCs w:val="32"/>
        </w:rPr>
        <w:t>评选资格。</w:t>
      </w:r>
    </w:p>
    <w:p w:rsidR="00045612" w:rsidP="00045612" w14:paraId="389A860D" w14:textId="77777777">
      <w:pPr>
        <w:spacing w:line="540" w:lineRule="exact"/>
        <w:ind w:firstLine="627" w:firstLineChars="196"/>
        <w:rPr>
          <w:rFonts w:cs="Times New Roman"/>
          <w:szCs w:val="32"/>
        </w:rPr>
      </w:pPr>
      <w:r>
        <w:rPr>
          <w:rFonts w:cs="Times New Roman" w:hint="eastAsia"/>
          <w:b/>
          <w:szCs w:val="32"/>
        </w:rPr>
        <w:t>第三十条</w:t>
      </w:r>
      <w:r w:rsidRPr="002A1A4A">
        <w:rPr>
          <w:rFonts w:cs="Times New Roman" w:hint="eastAsia"/>
          <w:szCs w:val="32"/>
        </w:rPr>
        <w:t xml:space="preserve">  </w:t>
      </w:r>
      <w:r>
        <w:rPr>
          <w:rFonts w:cs="Times New Roman" w:hint="eastAsia"/>
          <w:szCs w:val="32"/>
        </w:rPr>
        <w:t>中山大学励志奖学金参评条件如下：</w:t>
      </w:r>
    </w:p>
    <w:p w:rsidR="00045612" w:rsidP="00045612" w14:paraId="1B156DE7" w14:textId="77777777">
      <w:pPr>
        <w:spacing w:line="540" w:lineRule="exact"/>
        <w:ind w:firstLine="640" w:firstLineChars="200"/>
        <w:rPr>
          <w:rFonts w:cs="Times New Roman"/>
          <w:szCs w:val="32"/>
        </w:rPr>
      </w:pPr>
      <w:r>
        <w:rPr>
          <w:rFonts w:cs="Times New Roman" w:hint="eastAsia"/>
          <w:szCs w:val="32"/>
        </w:rPr>
        <w:t>（一）</w:t>
      </w:r>
      <w:r>
        <w:rPr>
          <w:rFonts w:cs="Times New Roman"/>
          <w:szCs w:val="32"/>
        </w:rPr>
        <w:t>学校认定为家庭经济困难学生；</w:t>
      </w:r>
    </w:p>
    <w:p w:rsidR="00045612" w:rsidP="00045612" w14:paraId="2025EDD8" w14:textId="77777777">
      <w:pPr>
        <w:spacing w:line="540" w:lineRule="exact"/>
        <w:ind w:firstLine="640" w:firstLineChars="200"/>
        <w:rPr>
          <w:rFonts w:cs="Times New Roman"/>
          <w:szCs w:val="32"/>
        </w:rPr>
      </w:pPr>
      <w:r>
        <w:rPr>
          <w:rFonts w:cs="Times New Roman"/>
          <w:szCs w:val="32"/>
        </w:rPr>
        <w:t>（</w:t>
      </w:r>
      <w:r>
        <w:rPr>
          <w:rFonts w:cs="Times New Roman" w:hint="eastAsia"/>
          <w:szCs w:val="32"/>
        </w:rPr>
        <w:t>二</w:t>
      </w:r>
      <w:r>
        <w:rPr>
          <w:rFonts w:cs="Times New Roman"/>
          <w:szCs w:val="32"/>
        </w:rPr>
        <w:t>）</w:t>
      </w:r>
      <w:r>
        <w:rPr>
          <w:rFonts w:cs="Times New Roman" w:hint="eastAsia"/>
          <w:szCs w:val="32"/>
        </w:rPr>
        <w:t>学习成绩优良，综合素质测评成绩排名在前</w:t>
      </w:r>
      <w:r>
        <w:rPr>
          <w:rFonts w:cs="Times New Roman" w:hint="eastAsia"/>
          <w:szCs w:val="32"/>
        </w:rPr>
        <w:t>50%</w:t>
      </w:r>
      <w:r>
        <w:rPr>
          <w:rFonts w:cs="Times New Roman"/>
          <w:szCs w:val="32"/>
        </w:rPr>
        <w:t>（</w:t>
      </w:r>
      <w:r>
        <w:rPr>
          <w:rFonts w:cs="Times New Roman" w:hint="eastAsia"/>
          <w:szCs w:val="32"/>
        </w:rPr>
        <w:t>含</w:t>
      </w:r>
      <w:r>
        <w:rPr>
          <w:rFonts w:cs="Times New Roman" w:hint="eastAsia"/>
          <w:szCs w:val="32"/>
        </w:rPr>
        <w:t>50</w:t>
      </w:r>
      <w:r>
        <w:rPr>
          <w:rFonts w:cs="Times New Roman"/>
          <w:szCs w:val="32"/>
        </w:rPr>
        <w:t>%</w:t>
      </w:r>
      <w:r>
        <w:rPr>
          <w:rFonts w:cs="Times New Roman"/>
          <w:szCs w:val="32"/>
        </w:rPr>
        <w:t>）</w:t>
      </w:r>
      <w:r>
        <w:rPr>
          <w:rFonts w:cs="Times New Roman" w:hint="eastAsia"/>
          <w:szCs w:val="32"/>
        </w:rPr>
        <w:t>：综合素质测评成绩排名</w:t>
      </w:r>
      <w:r>
        <w:rPr>
          <w:rFonts w:cs="Times New Roman"/>
          <w:szCs w:val="32"/>
        </w:rPr>
        <w:t>前</w:t>
      </w:r>
      <w:r>
        <w:rPr>
          <w:rFonts w:cs="Times New Roman" w:hint="eastAsia"/>
          <w:szCs w:val="32"/>
        </w:rPr>
        <w:t>25%</w:t>
      </w:r>
      <w:r>
        <w:rPr>
          <w:rFonts w:cs="Times New Roman" w:hint="eastAsia"/>
          <w:szCs w:val="32"/>
        </w:rPr>
        <w:t>（含</w:t>
      </w:r>
      <w:r>
        <w:rPr>
          <w:rFonts w:cs="Times New Roman" w:hint="eastAsia"/>
          <w:szCs w:val="32"/>
        </w:rPr>
        <w:t>25</w:t>
      </w:r>
      <w:r>
        <w:rPr>
          <w:rFonts w:cs="Times New Roman"/>
          <w:szCs w:val="32"/>
        </w:rPr>
        <w:t>%</w:t>
      </w:r>
      <w:r>
        <w:rPr>
          <w:rFonts w:cs="Times New Roman" w:hint="eastAsia"/>
          <w:szCs w:val="32"/>
        </w:rPr>
        <w:t>）的</w:t>
      </w:r>
      <w:r>
        <w:rPr>
          <w:rFonts w:cs="Times New Roman"/>
          <w:szCs w:val="32"/>
        </w:rPr>
        <w:t>学生</w:t>
      </w:r>
      <w:r>
        <w:rPr>
          <w:rFonts w:cs="Times New Roman" w:hint="eastAsia"/>
          <w:szCs w:val="32"/>
        </w:rPr>
        <w:t>可</w:t>
      </w:r>
      <w:r>
        <w:rPr>
          <w:rFonts w:cs="Times New Roman"/>
          <w:szCs w:val="32"/>
        </w:rPr>
        <w:t>以申请</w:t>
      </w:r>
      <w:r>
        <w:rPr>
          <w:rFonts w:cs="Times New Roman" w:hint="eastAsia"/>
          <w:szCs w:val="32"/>
        </w:rPr>
        <w:t>一等奖，综合素质测评排名</w:t>
      </w:r>
      <w:r>
        <w:rPr>
          <w:rFonts w:cs="Times New Roman"/>
          <w:szCs w:val="32"/>
        </w:rPr>
        <w:t>25%-</w:t>
      </w:r>
      <w:r>
        <w:rPr>
          <w:rFonts w:cs="Times New Roman" w:hint="eastAsia"/>
          <w:szCs w:val="32"/>
        </w:rPr>
        <w:t>50%</w:t>
      </w:r>
      <w:r>
        <w:rPr>
          <w:rFonts w:cs="Times New Roman" w:hint="eastAsia"/>
          <w:szCs w:val="32"/>
        </w:rPr>
        <w:t>（含</w:t>
      </w:r>
      <w:r>
        <w:rPr>
          <w:rFonts w:cs="Times New Roman" w:hint="eastAsia"/>
          <w:szCs w:val="32"/>
        </w:rPr>
        <w:t>50</w:t>
      </w:r>
      <w:r>
        <w:rPr>
          <w:rFonts w:cs="Times New Roman"/>
          <w:szCs w:val="32"/>
        </w:rPr>
        <w:t>%</w:t>
      </w:r>
      <w:r>
        <w:rPr>
          <w:rFonts w:cs="Times New Roman" w:hint="eastAsia"/>
          <w:szCs w:val="32"/>
        </w:rPr>
        <w:t>）的</w:t>
      </w:r>
      <w:r>
        <w:rPr>
          <w:rFonts w:cs="Times New Roman"/>
          <w:szCs w:val="32"/>
        </w:rPr>
        <w:t>学生</w:t>
      </w:r>
      <w:r>
        <w:rPr>
          <w:rFonts w:cs="Times New Roman" w:hint="eastAsia"/>
          <w:szCs w:val="32"/>
        </w:rPr>
        <w:t>可以</w:t>
      </w:r>
      <w:r>
        <w:rPr>
          <w:rFonts w:cs="Times New Roman"/>
          <w:szCs w:val="32"/>
        </w:rPr>
        <w:t>申请</w:t>
      </w:r>
      <w:r>
        <w:rPr>
          <w:rFonts w:cs="Times New Roman" w:hint="eastAsia"/>
          <w:szCs w:val="32"/>
        </w:rPr>
        <w:t>二等奖；</w:t>
      </w:r>
    </w:p>
    <w:p w:rsidR="00045612" w:rsidP="00045612" w14:paraId="6A223069" w14:textId="77777777">
      <w:pPr>
        <w:spacing w:line="540" w:lineRule="exact"/>
        <w:ind w:firstLine="640" w:firstLineChars="200"/>
        <w:rPr>
          <w:rFonts w:cs="Times New Roman"/>
          <w:szCs w:val="32"/>
        </w:rPr>
      </w:pPr>
      <w:r>
        <w:rPr>
          <w:rFonts w:cs="Times New Roman"/>
          <w:szCs w:val="32"/>
        </w:rPr>
        <w:t>（</w:t>
      </w:r>
      <w:r>
        <w:rPr>
          <w:rFonts w:cs="Times New Roman" w:hint="eastAsia"/>
          <w:szCs w:val="32"/>
        </w:rPr>
        <w:t>三</w:t>
      </w:r>
      <w:r>
        <w:rPr>
          <w:rFonts w:cs="Times New Roman"/>
          <w:szCs w:val="32"/>
        </w:rPr>
        <w:t>）勤俭节约，生活简朴。</w:t>
      </w:r>
    </w:p>
    <w:p w:rsidR="00045612" w:rsidP="00045612" w14:paraId="3CA82E25" w14:textId="77777777">
      <w:pPr>
        <w:spacing w:line="540" w:lineRule="exact"/>
        <w:ind w:firstLine="640" w:firstLineChars="200"/>
        <w:rPr>
          <w:rFonts w:cs="Times New Roman"/>
          <w:b/>
          <w:szCs w:val="32"/>
        </w:rPr>
      </w:pPr>
      <w:r>
        <w:rPr>
          <w:rFonts w:cs="Times New Roman" w:hint="eastAsia"/>
          <w:b/>
          <w:szCs w:val="32"/>
        </w:rPr>
        <w:t>第三十一条</w:t>
      </w:r>
      <w:r w:rsidRPr="002A1A4A">
        <w:rPr>
          <w:rFonts w:cs="Times New Roman" w:hint="eastAsia"/>
          <w:szCs w:val="32"/>
        </w:rPr>
        <w:t xml:space="preserve">  </w:t>
      </w:r>
      <w:r>
        <w:rPr>
          <w:rFonts w:cs="Times New Roman" w:hint="eastAsia"/>
          <w:bCs/>
          <w:szCs w:val="32"/>
        </w:rPr>
        <w:t>中山大学专项奖学金的参评条件由各学院（系）另行确定。</w:t>
      </w:r>
    </w:p>
    <w:p w:rsidR="00045612" w:rsidP="00045612" w14:paraId="1AFF20E7" w14:textId="77777777">
      <w:pPr>
        <w:spacing w:line="540" w:lineRule="exact"/>
        <w:ind w:firstLine="640" w:firstLineChars="200"/>
        <w:rPr>
          <w:rFonts w:cs="Times New Roman"/>
          <w:szCs w:val="32"/>
        </w:rPr>
      </w:pPr>
      <w:r>
        <w:rPr>
          <w:rFonts w:cs="Times New Roman" w:hint="eastAsia"/>
          <w:b/>
          <w:szCs w:val="32"/>
        </w:rPr>
        <w:t>第三十二条</w:t>
      </w:r>
      <w:r w:rsidRPr="002A1A4A">
        <w:rPr>
          <w:rFonts w:cs="Times New Roman" w:hint="eastAsia"/>
          <w:szCs w:val="32"/>
        </w:rPr>
        <w:t xml:space="preserve">  </w:t>
      </w:r>
      <w:r>
        <w:rPr>
          <w:rFonts w:cs="Times New Roman" w:hint="eastAsia"/>
          <w:bCs/>
          <w:szCs w:val="32"/>
        </w:rPr>
        <w:t>中山大学</w:t>
      </w:r>
      <w:r>
        <w:rPr>
          <w:rFonts w:cs="Times New Roman" w:hint="eastAsia"/>
          <w:szCs w:val="32"/>
        </w:rPr>
        <w:t>英才奖学金参评条件如下，符合其中任</w:t>
      </w:r>
      <w:r>
        <w:rPr>
          <w:rFonts w:cs="Times New Roman" w:hint="eastAsia"/>
          <w:szCs w:val="32"/>
        </w:rPr>
        <w:t>一</w:t>
      </w:r>
      <w:r>
        <w:rPr>
          <w:rFonts w:cs="Times New Roman" w:hint="eastAsia"/>
          <w:szCs w:val="32"/>
        </w:rPr>
        <w:t>条件的学生可获评：</w:t>
      </w:r>
    </w:p>
    <w:p w:rsidR="00045612" w:rsidP="00045612" w14:paraId="489E0121" w14:textId="77777777">
      <w:pPr>
        <w:spacing w:line="540" w:lineRule="exact"/>
        <w:ind w:firstLine="640" w:firstLineChars="200"/>
        <w:rPr>
          <w:rFonts w:cs="Times New Roman"/>
          <w:szCs w:val="32"/>
        </w:rPr>
      </w:pPr>
      <w:r>
        <w:rPr>
          <w:rFonts w:cs="Times New Roman" w:hint="eastAsia"/>
          <w:szCs w:val="32"/>
        </w:rPr>
        <w:t>（一</w:t>
      </w:r>
      <w:r>
        <w:rPr>
          <w:rFonts w:cs="Times New Roman"/>
          <w:szCs w:val="32"/>
        </w:rPr>
        <w:t>）</w:t>
      </w:r>
      <w:r>
        <w:rPr>
          <w:rFonts w:cs="Times New Roman" w:hint="eastAsia"/>
          <w:szCs w:val="32"/>
        </w:rPr>
        <w:t>校级捐赠奖学金差额评选落选，</w:t>
      </w:r>
      <w:r>
        <w:rPr>
          <w:rFonts w:cs="Times New Roman"/>
          <w:szCs w:val="32"/>
        </w:rPr>
        <w:t>且</w:t>
      </w:r>
      <w:r>
        <w:rPr>
          <w:rFonts w:cs="Times New Roman" w:hint="eastAsia"/>
          <w:szCs w:val="32"/>
        </w:rPr>
        <w:t>错过其他捐赠奖学金（含院系级捐赠奖学金）的评选；</w:t>
      </w:r>
    </w:p>
    <w:p w:rsidR="00045612" w:rsidP="00045612" w14:paraId="709E2634" w14:textId="77777777">
      <w:pPr>
        <w:spacing w:line="540" w:lineRule="exact"/>
        <w:ind w:firstLine="640" w:firstLineChars="200"/>
        <w:rPr>
          <w:rFonts w:cs="Times New Roman"/>
          <w:szCs w:val="32"/>
        </w:rPr>
      </w:pPr>
      <w:r>
        <w:rPr>
          <w:rFonts w:cs="Times New Roman" w:hint="eastAsia"/>
          <w:szCs w:val="32"/>
        </w:rPr>
        <w:t>（二</w:t>
      </w:r>
      <w:r>
        <w:rPr>
          <w:rFonts w:cs="Times New Roman"/>
          <w:szCs w:val="32"/>
        </w:rPr>
        <w:t>）</w:t>
      </w:r>
      <w:r>
        <w:rPr>
          <w:rFonts w:cs="Times New Roman" w:hint="eastAsia"/>
          <w:szCs w:val="32"/>
        </w:rPr>
        <w:t>因捐赠方原因使捐赠合同无法履行，导致原</w:t>
      </w:r>
      <w:r>
        <w:rPr>
          <w:rFonts w:cs="Times New Roman"/>
          <w:szCs w:val="32"/>
        </w:rPr>
        <w:t>推荐</w:t>
      </w:r>
      <w:r>
        <w:rPr>
          <w:rFonts w:cs="Times New Roman" w:hint="eastAsia"/>
          <w:szCs w:val="32"/>
        </w:rPr>
        <w:t>的学生不能获得捐赠奖学金。</w:t>
      </w:r>
    </w:p>
    <w:p w:rsidR="00045612" w:rsidP="00045612" w14:paraId="7E2C8336" w14:textId="77777777">
      <w:pPr>
        <w:spacing w:line="540" w:lineRule="exact"/>
        <w:ind w:firstLine="640" w:firstLineChars="200"/>
        <w:rPr>
          <w:rFonts w:cs="Times New Roman"/>
          <w:szCs w:val="32"/>
        </w:rPr>
      </w:pPr>
      <w:r>
        <w:rPr>
          <w:rFonts w:cs="Times New Roman" w:hint="eastAsia"/>
          <w:b/>
          <w:szCs w:val="32"/>
        </w:rPr>
        <w:t>第三十三</w:t>
      </w:r>
      <w:r>
        <w:rPr>
          <w:rFonts w:cs="Times New Roman"/>
          <w:b/>
          <w:szCs w:val="32"/>
        </w:rPr>
        <w:t>条</w:t>
      </w:r>
      <w:r w:rsidRPr="002A1A4A">
        <w:rPr>
          <w:rFonts w:cs="Times New Roman" w:hint="eastAsia"/>
          <w:szCs w:val="32"/>
        </w:rPr>
        <w:t xml:space="preserve">  </w:t>
      </w:r>
      <w:r>
        <w:rPr>
          <w:rFonts w:cs="Times New Roman" w:hint="eastAsia"/>
          <w:bCs/>
          <w:szCs w:val="32"/>
        </w:rPr>
        <w:t>校级</w:t>
      </w:r>
      <w:r>
        <w:rPr>
          <w:rFonts w:cs="Times New Roman" w:hint="eastAsia"/>
          <w:szCs w:val="32"/>
        </w:rPr>
        <w:t>捐赠奖学金参评条件如下：</w:t>
      </w:r>
    </w:p>
    <w:p w:rsidR="00045612" w:rsidP="00045612" w14:paraId="0CB2A53B" w14:textId="77777777">
      <w:pPr>
        <w:numPr>
          <w:ilvl w:val="255"/>
          <w:numId w:val="0"/>
        </w:numPr>
        <w:spacing w:line="540" w:lineRule="exact"/>
        <w:ind w:firstLine="640" w:firstLineChars="200"/>
        <w:rPr>
          <w:rFonts w:cs="Times New Roman"/>
          <w:szCs w:val="32"/>
        </w:rPr>
      </w:pPr>
      <w:r>
        <w:rPr>
          <w:rFonts w:cs="Times New Roman" w:hint="eastAsia"/>
          <w:szCs w:val="32"/>
        </w:rPr>
        <w:t>（一）已被推荐获得评奖年度的中山大学</w:t>
      </w:r>
      <w:r>
        <w:rPr>
          <w:rFonts w:cs="Times New Roman"/>
          <w:szCs w:val="32"/>
        </w:rPr>
        <w:t>优秀学生奖学金</w:t>
      </w:r>
      <w:r>
        <w:rPr>
          <w:rFonts w:cs="Times New Roman" w:hint="eastAsia"/>
          <w:szCs w:val="32"/>
        </w:rPr>
        <w:t>；</w:t>
      </w:r>
    </w:p>
    <w:p w:rsidR="00045612" w:rsidP="00045612" w14:paraId="3C799097" w14:textId="77777777">
      <w:pPr>
        <w:numPr>
          <w:ilvl w:val="255"/>
          <w:numId w:val="0"/>
        </w:numPr>
        <w:spacing w:line="540" w:lineRule="exact"/>
        <w:ind w:firstLine="640" w:firstLineChars="200"/>
        <w:rPr>
          <w:rFonts w:cs="Times New Roman"/>
          <w:szCs w:val="32"/>
        </w:rPr>
      </w:pPr>
      <w:r>
        <w:rPr>
          <w:rFonts w:cs="Times New Roman" w:hint="eastAsia"/>
          <w:szCs w:val="32"/>
        </w:rPr>
        <w:t>（二）符合捐赠协议中规定的参评条件。</w:t>
      </w:r>
    </w:p>
    <w:p w:rsidR="00045612" w:rsidP="00045612" w14:paraId="1EACC7A0" w14:textId="77777777">
      <w:pPr>
        <w:spacing w:line="540" w:lineRule="exact"/>
        <w:ind w:firstLine="640" w:firstLineChars="200"/>
        <w:rPr>
          <w:rFonts w:cs="Times New Roman"/>
          <w:szCs w:val="32"/>
        </w:rPr>
      </w:pPr>
      <w:r>
        <w:rPr>
          <w:rFonts w:cs="Times New Roman"/>
          <w:b/>
          <w:szCs w:val="32"/>
        </w:rPr>
        <w:t>第</w:t>
      </w:r>
      <w:r>
        <w:rPr>
          <w:rFonts w:cs="Times New Roman" w:hint="eastAsia"/>
          <w:b/>
          <w:szCs w:val="32"/>
        </w:rPr>
        <w:t>三十四</w:t>
      </w:r>
      <w:r>
        <w:rPr>
          <w:rFonts w:cs="Times New Roman"/>
          <w:b/>
          <w:szCs w:val="32"/>
        </w:rPr>
        <w:t>条</w:t>
      </w:r>
      <w:r w:rsidRPr="002A1A4A">
        <w:rPr>
          <w:rFonts w:cs="Times New Roman" w:hint="eastAsia"/>
          <w:szCs w:val="32"/>
        </w:rPr>
        <w:t xml:space="preserve">  </w:t>
      </w:r>
      <w:r>
        <w:rPr>
          <w:rFonts w:cs="Times New Roman" w:hint="eastAsia"/>
          <w:szCs w:val="32"/>
        </w:rPr>
        <w:t>外出交换后返校学习的学生，完成全部学分转换后，可参评中山大学优秀学生奖学金。</w:t>
      </w:r>
    </w:p>
    <w:p w:rsidR="00045612" w:rsidP="00045612" w14:paraId="657305A3" w14:textId="77777777">
      <w:pPr>
        <w:spacing w:line="540" w:lineRule="exact"/>
        <w:ind w:firstLine="640" w:firstLineChars="200"/>
        <w:rPr>
          <w:rFonts w:cs="Times New Roman"/>
          <w:szCs w:val="32"/>
        </w:rPr>
      </w:pPr>
      <w:r>
        <w:rPr>
          <w:rFonts w:cs="Times New Roman" w:hint="eastAsia"/>
          <w:szCs w:val="32"/>
        </w:rPr>
        <w:t>如参评的是交换生批次的中山大学优秀学生奖学金，则依据申请者参评奖学金学年度的综合素质测评成绩确定其获奖等级。申请者的综合素质测评成绩等于或者超过奖学金评选单位某等级优秀学生奖学金综合素质测评成绩的最低成绩，可申请获得同等级优秀学生奖学金。</w:t>
      </w:r>
    </w:p>
    <w:p w:rsidR="00045612" w:rsidP="00045612" w14:paraId="08AC271E" w14:textId="77777777">
      <w:pPr>
        <w:spacing w:line="540" w:lineRule="exact"/>
        <w:ind w:firstLine="640" w:firstLineChars="200"/>
        <w:rPr>
          <w:rFonts w:cs="Times New Roman"/>
          <w:szCs w:val="32"/>
        </w:rPr>
      </w:pPr>
      <w:r>
        <w:rPr>
          <w:rFonts w:cs="Times New Roman" w:hint="eastAsia"/>
          <w:b/>
          <w:bCs/>
          <w:szCs w:val="32"/>
        </w:rPr>
        <w:t>第三十五条</w:t>
      </w:r>
      <w:r>
        <w:rPr>
          <w:rFonts w:cs="Times New Roman" w:hint="eastAsia"/>
          <w:szCs w:val="32"/>
        </w:rPr>
        <w:t xml:space="preserve">  </w:t>
      </w:r>
      <w:r>
        <w:rPr>
          <w:rFonts w:cs="Times New Roman" w:hint="eastAsia"/>
          <w:szCs w:val="32"/>
        </w:rPr>
        <w:t>国家奖学金、国家励志奖学金、中山大学优秀学生奖学金、中山大学励志奖学金参评条件中的排名可以班级、年级或专业为单位，由学院（系）统一规定。</w:t>
      </w:r>
    </w:p>
    <w:p w:rsidR="00045612" w:rsidP="00045612" w14:paraId="4F6568C3" w14:textId="77777777">
      <w:pPr>
        <w:spacing w:line="540" w:lineRule="exact"/>
        <w:ind w:firstLine="640" w:firstLineChars="200"/>
        <w:rPr>
          <w:rFonts w:cs="Times New Roman"/>
          <w:szCs w:val="32"/>
        </w:rPr>
      </w:pPr>
      <w:r>
        <w:rPr>
          <w:rFonts w:cs="Times New Roman" w:hint="eastAsia"/>
          <w:b/>
          <w:szCs w:val="32"/>
        </w:rPr>
        <w:t>第三十六条</w:t>
      </w:r>
      <w:r w:rsidRPr="002A1A4A">
        <w:rPr>
          <w:rFonts w:cs="Times New Roman" w:hint="eastAsia"/>
          <w:szCs w:val="32"/>
        </w:rPr>
        <w:t xml:space="preserve">  </w:t>
      </w:r>
      <w:r>
        <w:rPr>
          <w:rFonts w:cs="Times New Roman"/>
          <w:szCs w:val="32"/>
        </w:rPr>
        <w:t>转专业的学生应</w:t>
      </w:r>
      <w:r>
        <w:rPr>
          <w:rFonts w:cs="Times New Roman" w:hint="eastAsia"/>
          <w:szCs w:val="32"/>
        </w:rPr>
        <w:t>在</w:t>
      </w:r>
      <w:r>
        <w:rPr>
          <w:rFonts w:cs="Times New Roman"/>
          <w:szCs w:val="32"/>
        </w:rPr>
        <w:t>原专业申请参评</w:t>
      </w:r>
      <w:r>
        <w:rPr>
          <w:rFonts w:cs="Times New Roman" w:hint="eastAsia"/>
          <w:szCs w:val="32"/>
        </w:rPr>
        <w:t>当学年的奖学金</w:t>
      </w:r>
      <w:r>
        <w:rPr>
          <w:rFonts w:cs="Times New Roman"/>
          <w:szCs w:val="32"/>
        </w:rPr>
        <w:t>。</w:t>
      </w:r>
    </w:p>
    <w:p w:rsidR="00045612" w:rsidP="00045612" w14:paraId="0070E9E5" w14:textId="77777777">
      <w:pPr>
        <w:spacing w:line="540" w:lineRule="exact"/>
        <w:ind w:firstLine="640" w:firstLineChars="200"/>
        <w:rPr>
          <w:rFonts w:cs="Times New Roman"/>
          <w:szCs w:val="32"/>
        </w:rPr>
      </w:pPr>
      <w:r>
        <w:rPr>
          <w:rFonts w:cs="Times New Roman" w:hint="eastAsia"/>
          <w:b/>
          <w:szCs w:val="32"/>
        </w:rPr>
        <w:t>第三十七条</w:t>
      </w:r>
      <w:r w:rsidRPr="002A1A4A">
        <w:rPr>
          <w:rFonts w:cs="Times New Roman" w:hint="eastAsia"/>
          <w:szCs w:val="32"/>
        </w:rPr>
        <w:t xml:space="preserve">  </w:t>
      </w:r>
      <w:r>
        <w:rPr>
          <w:rFonts w:cs="Times New Roman" w:hint="eastAsia"/>
          <w:szCs w:val="32"/>
        </w:rPr>
        <w:t>国际学生可参评中山大学优秀学生奖学</w:t>
      </w:r>
      <w:r>
        <w:rPr>
          <w:rFonts w:cs="Times New Roman" w:hint="eastAsia"/>
          <w:szCs w:val="32"/>
        </w:rPr>
        <w:t>金及中山大学专项奖学金。</w:t>
      </w:r>
    </w:p>
    <w:p w:rsidR="00045612" w:rsidP="00045612" w14:paraId="06C99CA2" w14:textId="77777777">
      <w:pPr>
        <w:spacing w:line="540" w:lineRule="exact"/>
        <w:ind w:firstLine="640" w:firstLineChars="200"/>
        <w:rPr>
          <w:rFonts w:cs="Times New Roman"/>
          <w:szCs w:val="32"/>
        </w:rPr>
      </w:pPr>
      <w:r>
        <w:rPr>
          <w:rFonts w:cs="Times New Roman"/>
          <w:b/>
          <w:szCs w:val="32"/>
        </w:rPr>
        <w:t>第</w:t>
      </w:r>
      <w:r>
        <w:rPr>
          <w:rFonts w:cs="Times New Roman" w:hint="eastAsia"/>
          <w:b/>
          <w:szCs w:val="32"/>
        </w:rPr>
        <w:t>三十八</w:t>
      </w:r>
      <w:r>
        <w:rPr>
          <w:rFonts w:cs="Times New Roman"/>
          <w:b/>
          <w:szCs w:val="32"/>
        </w:rPr>
        <w:t>条</w:t>
      </w:r>
      <w:r w:rsidRPr="002A1A4A">
        <w:rPr>
          <w:rFonts w:cs="Times New Roman" w:hint="eastAsia"/>
          <w:szCs w:val="32"/>
        </w:rPr>
        <w:t xml:space="preserve">  </w:t>
      </w:r>
      <w:r>
        <w:rPr>
          <w:rFonts w:cs="Times New Roman" w:hint="eastAsia"/>
          <w:bCs/>
          <w:szCs w:val="32"/>
        </w:rPr>
        <w:t>同一评选年度内，奖学金评选应符合以下</w:t>
      </w:r>
      <w:r>
        <w:rPr>
          <w:rFonts w:cs="Times New Roman"/>
          <w:szCs w:val="32"/>
        </w:rPr>
        <w:t>原则：</w:t>
      </w:r>
    </w:p>
    <w:p w:rsidR="00045612" w:rsidP="00045612" w14:paraId="7F8AAD4B" w14:textId="77777777">
      <w:pPr>
        <w:spacing w:line="540" w:lineRule="exact"/>
        <w:ind w:firstLine="640" w:firstLineChars="200"/>
        <w:rPr>
          <w:rFonts w:cs="Times New Roman"/>
          <w:szCs w:val="32"/>
        </w:rPr>
      </w:pPr>
      <w:r>
        <w:rPr>
          <w:rFonts w:cs="Times New Roman" w:hint="eastAsia"/>
          <w:szCs w:val="32"/>
        </w:rPr>
        <w:t>（一）国家奖学金和国家励志奖学金不可兼得；</w:t>
      </w:r>
    </w:p>
    <w:p w:rsidR="00045612" w:rsidP="00045612" w14:paraId="062715AA" w14:textId="77777777">
      <w:pPr>
        <w:spacing w:line="540" w:lineRule="exact"/>
        <w:ind w:firstLine="640" w:firstLineChars="200"/>
        <w:rPr>
          <w:rFonts w:cs="Times New Roman"/>
          <w:szCs w:val="32"/>
        </w:rPr>
      </w:pPr>
      <w:r>
        <w:rPr>
          <w:rFonts w:cs="Times New Roman" w:hint="eastAsia"/>
          <w:szCs w:val="32"/>
        </w:rPr>
        <w:t>（二）每位学生最多只能获评一项校级捐赠奖学金；</w:t>
      </w:r>
    </w:p>
    <w:p w:rsidR="00045612" w:rsidP="00045612" w14:paraId="2476DCEC" w14:textId="77777777">
      <w:pPr>
        <w:spacing w:line="540" w:lineRule="exact"/>
        <w:ind w:firstLine="640" w:firstLineChars="200"/>
        <w:rPr>
          <w:rFonts w:cs="Times New Roman"/>
          <w:szCs w:val="32"/>
        </w:rPr>
      </w:pPr>
      <w:r>
        <w:rPr>
          <w:rFonts w:cs="Times New Roman" w:hint="eastAsia"/>
          <w:szCs w:val="32"/>
        </w:rPr>
        <w:t>（三）国家</w:t>
      </w:r>
      <w:r>
        <w:rPr>
          <w:rFonts w:cs="Times New Roman"/>
          <w:szCs w:val="32"/>
        </w:rPr>
        <w:t>设置的奖学金</w:t>
      </w:r>
      <w:r>
        <w:rPr>
          <w:rFonts w:cs="Times New Roman" w:hint="eastAsia"/>
          <w:szCs w:val="32"/>
        </w:rPr>
        <w:t>和中山大学励志奖学金不可兼得；</w:t>
      </w:r>
    </w:p>
    <w:p w:rsidR="00045612" w:rsidP="00045612" w14:paraId="7F060C1E" w14:textId="77777777">
      <w:pPr>
        <w:spacing w:line="540" w:lineRule="exact"/>
        <w:ind w:firstLine="640" w:firstLineChars="200"/>
        <w:rPr>
          <w:rFonts w:cs="Times New Roman"/>
          <w:szCs w:val="32"/>
        </w:rPr>
      </w:pPr>
      <w:r>
        <w:rPr>
          <w:rFonts w:cs="Times New Roman" w:hint="eastAsia"/>
          <w:szCs w:val="32"/>
        </w:rPr>
        <w:t>（四）校级捐赠奖学金和中山大学励志奖学金不可兼得。</w:t>
      </w:r>
    </w:p>
    <w:p w:rsidR="00045612" w:rsidRPr="00045612" w:rsidP="00045612" w14:paraId="71EBEC3D" w14:textId="77777777">
      <w:pPr>
        <w:ind w:firstLine="640" w:firstLineChars="200"/>
        <w:rPr>
          <w:rFonts w:hint="eastAsia"/>
        </w:rPr>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12"/>
    <w:rsid w:val="00045612"/>
    <w:rsid w:val="00247C32"/>
    <w:rsid w:val="002A1A4A"/>
    <w:rsid w:val="008C0AC4"/>
    <w:rsid w:val="00D501BA"/>
    <w:rsid w:val="00E2592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B9D28530-D515-419B-AEE5-C5F420AE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heme="minorBidi"/>
        <w:kern w:val="2"/>
        <w:sz w:val="32"/>
        <w:szCs w:val="36"/>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SYSU-ECO</dc:creator>
  <cp:lastModifiedBy>SYSU-ECO</cp:lastModifiedBy>
  <cp:revision>1</cp:revision>
  <dcterms:created xsi:type="dcterms:W3CDTF">2023-09-20T03:40:00Z</dcterms:created>
  <dcterms:modified xsi:type="dcterms:W3CDTF">2023-09-20T03:44:00Z</dcterms:modified>
</cp:coreProperties>
</file>